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FD784" w14:textId="04021014" w:rsidR="00827C91" w:rsidRPr="006A0F20" w:rsidRDefault="00827C91" w:rsidP="00827C91">
      <w:pPr>
        <w:pStyle w:val="Heading2"/>
        <w:spacing w:before="0"/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03CA208D" wp14:editId="7C4F864E">
                <wp:simplePos x="0" y="0"/>
                <wp:positionH relativeFrom="margin">
                  <wp:align>right</wp:align>
                </wp:positionH>
                <wp:positionV relativeFrom="page">
                  <wp:posOffset>269875</wp:posOffset>
                </wp:positionV>
                <wp:extent cx="2088000" cy="792000"/>
                <wp:effectExtent l="0" t="0" r="7620" b="825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sz w:val="36"/>
                                <w:szCs w:val="36"/>
                              </w:rPr>
                              <w:alias w:val="Title"/>
                              <w:tag w:val=""/>
                              <w:id w:val="563156461"/>
                              <w:placeholder>
                                <w:docPart w:val="995EF05E91F544FDB3665CE42BF60ED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4AAC2DD2" w14:textId="0E09B189" w:rsidR="00827C91" w:rsidRPr="003A70F1" w:rsidRDefault="003A70F1" w:rsidP="00827C91">
                                <w:pPr>
                                  <w:pStyle w:val="Title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3A70F1">
                                  <w:rPr>
                                    <w:sz w:val="36"/>
                                    <w:szCs w:val="36"/>
                                  </w:rPr>
                                  <w:t>Practice monitor acknowledgement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CA208D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113.2pt;margin-top:21.25pt;width:164.4pt;height:62.3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" filled="f" stroked="f" strokeweight=".5pt">
                <v:textbox inset="0,0,0,0">
                  <w:txbxContent>
                    <w:sdt>
                      <w:sdtPr>
                        <w:rPr>
                          <w:sz w:val="36"/>
                          <w:szCs w:val="36"/>
                        </w:rPr>
                        <w:alias w:val="Title"/>
                        <w:tag w:val=""/>
                        <w:id w:val="563156461"/>
                        <w:placeholder>
                          <w:docPart w:val="995EF05E91F544FDB3665CE42BF60ED3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4AAC2DD2" w14:textId="0E09B189" w:rsidR="00827C91" w:rsidRPr="003A70F1" w:rsidRDefault="003A70F1" w:rsidP="00827C91">
                          <w:pPr>
                            <w:pStyle w:val="Title"/>
                            <w:rPr>
                              <w:sz w:val="36"/>
                              <w:szCs w:val="36"/>
                            </w:rPr>
                          </w:pPr>
                          <w:r w:rsidRPr="003A70F1">
                            <w:rPr>
                              <w:sz w:val="36"/>
                              <w:szCs w:val="36"/>
                            </w:rPr>
                            <w:t>Practice monitor acknowledgement</w:t>
                          </w:r>
                        </w:p>
                      </w:sdtContent>
                    </w:sdt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3A70F1">
        <w:t xml:space="preserve">Acknowledgement and acceptance of practice monitor nomination </w:t>
      </w:r>
      <w:r w:rsidR="003A70F1" w:rsidRPr="003A70F1">
        <w:rPr>
          <w:i/>
          <w:iCs/>
        </w:rPr>
        <w:t>(to be completed by nominated practice monitor</w:t>
      </w:r>
      <w:r w:rsidRPr="003A70F1">
        <w:rPr>
          <w:i/>
          <w:iCs/>
        </w:rPr>
        <w:t>)</w:t>
      </w:r>
    </w:p>
    <w:p w14:paraId="55778513" w14:textId="77777777" w:rsidR="003A70F1" w:rsidRPr="003A70F1" w:rsidRDefault="003A70F1" w:rsidP="003A70F1">
      <w:pPr>
        <w:pStyle w:val="BodyText"/>
        <w:spacing w:before="60" w:after="60"/>
        <w:rPr>
          <w:color w:val="000000"/>
          <w:sz w:val="22"/>
        </w:rPr>
      </w:pPr>
      <w:r w:rsidRPr="003A70F1">
        <w:rPr>
          <w:sz w:val="22"/>
        </w:rPr>
        <w:t>Name of practitioner requiring practice monitor</w:t>
      </w:r>
      <w:r w:rsidRPr="003A70F1">
        <w:rPr>
          <w:color w:val="000000"/>
          <w:sz w:val="22"/>
        </w:rPr>
        <w:t xml:space="preserve">: </w:t>
      </w:r>
      <w:sdt>
        <w:sdtPr>
          <w:rPr>
            <w:color w:val="000000"/>
            <w:sz w:val="22"/>
          </w:rPr>
          <w:id w:val="-1147282996"/>
          <w:placeholder>
            <w:docPart w:val="9A04C98C3BED4109840F8171644E3639"/>
          </w:placeholder>
          <w:showingPlcHdr/>
        </w:sdtPr>
        <w:sdtEndPr/>
        <w:sdtContent>
          <w:r w:rsidRPr="003A70F1">
            <w:rPr>
              <w:i/>
              <w:color w:val="FF0000"/>
              <w:sz w:val="22"/>
            </w:rPr>
            <w:t>Insert full name of practitioner</w:t>
          </w:r>
        </w:sdtContent>
      </w:sdt>
    </w:p>
    <w:p w14:paraId="653905C3" w14:textId="77777777" w:rsidR="003A70F1" w:rsidRPr="003A70F1" w:rsidRDefault="003A70F1" w:rsidP="003A70F1">
      <w:pPr>
        <w:pStyle w:val="BodyText"/>
        <w:spacing w:before="60" w:after="60"/>
        <w:rPr>
          <w:color w:val="000000"/>
          <w:sz w:val="22"/>
        </w:rPr>
      </w:pPr>
      <w:r w:rsidRPr="003A70F1">
        <w:rPr>
          <w:sz w:val="22"/>
        </w:rPr>
        <w:t>Practice name:</w:t>
      </w:r>
      <w:r w:rsidRPr="003A70F1">
        <w:rPr>
          <w:color w:val="000000"/>
          <w:sz w:val="22"/>
        </w:rPr>
        <w:t xml:space="preserve"> </w:t>
      </w:r>
      <w:sdt>
        <w:sdtPr>
          <w:rPr>
            <w:color w:val="000000"/>
            <w:sz w:val="22"/>
          </w:rPr>
          <w:id w:val="2128804016"/>
          <w:placeholder>
            <w:docPart w:val="6BA26FFF8936410FAB1E4029A3AA3234"/>
          </w:placeholder>
          <w:showingPlcHdr/>
        </w:sdtPr>
        <w:sdtEndPr/>
        <w:sdtContent>
          <w:r w:rsidRPr="003A70F1">
            <w:rPr>
              <w:i/>
              <w:color w:val="FF0000"/>
              <w:sz w:val="22"/>
            </w:rPr>
            <w:t>Insert full name of practice</w:t>
          </w:r>
        </w:sdtContent>
      </w:sdt>
    </w:p>
    <w:p w14:paraId="579EFE34" w14:textId="77777777" w:rsidR="003A70F1" w:rsidRPr="003A70F1" w:rsidRDefault="003A70F1" w:rsidP="003A70F1">
      <w:pPr>
        <w:pStyle w:val="BodyText"/>
        <w:spacing w:before="60" w:after="60"/>
        <w:rPr>
          <w:color w:val="000000"/>
          <w:sz w:val="22"/>
        </w:rPr>
      </w:pPr>
      <w:r w:rsidRPr="003A70F1">
        <w:rPr>
          <w:sz w:val="22"/>
        </w:rPr>
        <w:t>Practice location:</w:t>
      </w:r>
      <w:r w:rsidRPr="003A70F1">
        <w:rPr>
          <w:color w:val="000000"/>
          <w:sz w:val="22"/>
        </w:rPr>
        <w:t xml:space="preserve"> </w:t>
      </w:r>
      <w:sdt>
        <w:sdtPr>
          <w:rPr>
            <w:color w:val="000000"/>
            <w:sz w:val="22"/>
          </w:rPr>
          <w:id w:val="-1801455580"/>
          <w:placeholder>
            <w:docPart w:val="055203DCCE3F4A099AEA87E65825ED93"/>
          </w:placeholder>
          <w:showingPlcHdr/>
        </w:sdtPr>
        <w:sdtEndPr/>
        <w:sdtContent>
          <w:r w:rsidRPr="003A70F1">
            <w:rPr>
              <w:i/>
              <w:color w:val="FF0000"/>
              <w:sz w:val="22"/>
            </w:rPr>
            <w:t>Insert practice location – physical address only</w:t>
          </w:r>
        </w:sdtContent>
      </w:sdt>
    </w:p>
    <w:p w14:paraId="098AEE1B" w14:textId="42E31913" w:rsidR="003A70F1" w:rsidRPr="003A70F1" w:rsidRDefault="00B60F54" w:rsidP="003A70F1">
      <w:pPr>
        <w:pStyle w:val="BodyText"/>
        <w:spacing w:before="60"/>
        <w:rPr>
          <w:sz w:val="22"/>
        </w:rPr>
      </w:pPr>
      <w:sdt>
        <w:sdtPr>
          <w:rPr>
            <w:sz w:val="22"/>
          </w:rPr>
          <w:id w:val="-20768079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5134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3A70F1" w:rsidRPr="003A70F1">
        <w:rPr>
          <w:sz w:val="22"/>
        </w:rPr>
        <w:t xml:space="preserve"> I, </w:t>
      </w:r>
      <w:r w:rsidR="003A70F1" w:rsidRPr="003A70F1">
        <w:rPr>
          <w:i/>
          <w:color w:val="FF0000"/>
          <w:sz w:val="22"/>
        </w:rPr>
        <w:t>(insert title and full name of nominated practice monitor)</w:t>
      </w:r>
      <w:r w:rsidR="003A70F1" w:rsidRPr="003A70F1">
        <w:rPr>
          <w:sz w:val="22"/>
        </w:rPr>
        <w:t>, agree to act as a practice monitor for the abovenamed practitioner. I confirm that:</w:t>
      </w:r>
    </w:p>
    <w:p w14:paraId="31DD33C9" w14:textId="77777777" w:rsidR="003A70F1" w:rsidRPr="003A70F1" w:rsidRDefault="003A70F1" w:rsidP="003A70F1">
      <w:pPr>
        <w:pStyle w:val="ListBullet0"/>
        <w:rPr>
          <w:sz w:val="22"/>
        </w:rPr>
      </w:pPr>
      <w:r w:rsidRPr="003A70F1">
        <w:rPr>
          <w:sz w:val="22"/>
        </w:rPr>
        <w:t xml:space="preserve">I have received a copy of the </w:t>
      </w:r>
      <w:r w:rsidRPr="003A70F1">
        <w:rPr>
          <w:i/>
          <w:sz w:val="22"/>
        </w:rPr>
        <w:t xml:space="preserve">Practice monitor protocol </w:t>
      </w:r>
      <w:r w:rsidRPr="003A70F1">
        <w:rPr>
          <w:sz w:val="22"/>
        </w:rPr>
        <w:t xml:space="preserve">and </w:t>
      </w:r>
      <w:r w:rsidRPr="003A70F1">
        <w:rPr>
          <w:i/>
          <w:sz w:val="22"/>
        </w:rPr>
        <w:t>Information for practice monitors approved by the Health Ombudsman</w:t>
      </w:r>
      <w:r w:rsidRPr="003A70F1">
        <w:rPr>
          <w:sz w:val="22"/>
        </w:rPr>
        <w:t>, and understand the functions and requirements of a practice monitor detailed in these documents</w:t>
      </w:r>
    </w:p>
    <w:p w14:paraId="0E1885C8" w14:textId="77777777" w:rsidR="003A70F1" w:rsidRPr="003A70F1" w:rsidRDefault="003A70F1" w:rsidP="003A70F1">
      <w:pPr>
        <w:pStyle w:val="ListBullet0"/>
        <w:rPr>
          <w:sz w:val="22"/>
        </w:rPr>
      </w:pPr>
      <w:r w:rsidRPr="003A70F1">
        <w:rPr>
          <w:sz w:val="22"/>
        </w:rPr>
        <w:t xml:space="preserve">I am aware of the nomination, consent to the nomination and am willing to act as a practice monitor </w:t>
      </w:r>
    </w:p>
    <w:p w14:paraId="5DD10260" w14:textId="77777777" w:rsidR="003A70F1" w:rsidRPr="003A70F1" w:rsidRDefault="003A70F1" w:rsidP="003A70F1">
      <w:pPr>
        <w:pStyle w:val="ListBullet0"/>
        <w:rPr>
          <w:sz w:val="22"/>
        </w:rPr>
      </w:pPr>
      <w:r w:rsidRPr="003A70F1">
        <w:rPr>
          <w:rFonts w:cstheme="minorHAnsi"/>
          <w:sz w:val="22"/>
        </w:rPr>
        <w:t>I am not (and have not been) a patient of the practitioner, nor am I in a social or familial relationship with the practitioner</w:t>
      </w:r>
    </w:p>
    <w:p w14:paraId="365509F9" w14:textId="77777777" w:rsidR="003A70F1" w:rsidRPr="003A70F1" w:rsidRDefault="003A70F1" w:rsidP="003A70F1">
      <w:pPr>
        <w:pStyle w:val="ListBullet0"/>
        <w:rPr>
          <w:sz w:val="22"/>
        </w:rPr>
      </w:pPr>
      <w:r w:rsidRPr="003A70F1">
        <w:rPr>
          <w:rFonts w:cstheme="minorHAnsi"/>
          <w:sz w:val="22"/>
        </w:rPr>
        <w:t xml:space="preserve">I was not in a direct employment or </w:t>
      </w:r>
      <w:r w:rsidRPr="003A70F1">
        <w:rPr>
          <w:sz w:val="22"/>
        </w:rPr>
        <w:t>financial</w:t>
      </w:r>
      <w:r w:rsidRPr="003A70F1">
        <w:rPr>
          <w:rFonts w:cstheme="minorHAnsi"/>
          <w:sz w:val="22"/>
        </w:rPr>
        <w:t xml:space="preserve"> relationship with the practitioner before the practice monitor conditions were imposed</w:t>
      </w:r>
    </w:p>
    <w:p w14:paraId="776C5AEA" w14:textId="52C82C22" w:rsidR="003A70F1" w:rsidRPr="003A70F1" w:rsidRDefault="003A70F1" w:rsidP="003A70F1">
      <w:pPr>
        <w:pStyle w:val="ListBullet0"/>
        <w:rPr>
          <w:sz w:val="22"/>
        </w:rPr>
      </w:pPr>
      <w:r w:rsidRPr="003A70F1">
        <w:rPr>
          <w:rFonts w:cstheme="minorHAnsi"/>
          <w:sz w:val="22"/>
        </w:rPr>
        <w:t xml:space="preserve">If the practitioner’s conditions require an ‘independent practice monitor’, I </w:t>
      </w:r>
      <w:r w:rsidR="00B533CE">
        <w:rPr>
          <w:rFonts w:cstheme="minorHAnsi"/>
          <w:sz w:val="22"/>
        </w:rPr>
        <w:t xml:space="preserve">understand I must </w:t>
      </w:r>
      <w:r w:rsidRPr="003A70F1">
        <w:rPr>
          <w:rFonts w:cstheme="minorHAnsi"/>
          <w:sz w:val="22"/>
        </w:rPr>
        <w:t>not be directly employed or engaged in a direct contractual or financial relationship with the practitioner (or a relative of the practitioner) at any practice location where the practitioner practises – that is, if the practitioner (or their relative) is the practice owner or employer I must be employed or engaged by an independent recruitment agency in these circumstances.</w:t>
      </w:r>
    </w:p>
    <w:p w14:paraId="12E8AB76" w14:textId="77777777" w:rsidR="003A70F1" w:rsidRPr="003A70F1" w:rsidRDefault="003A70F1" w:rsidP="003A70F1">
      <w:pPr>
        <w:pStyle w:val="ListBullet0"/>
        <w:rPr>
          <w:sz w:val="22"/>
        </w:rPr>
      </w:pPr>
      <w:r w:rsidRPr="003A70F1">
        <w:rPr>
          <w:sz w:val="22"/>
        </w:rPr>
        <w:t>I have been provided by the practitioner with a full copy of the conditions imposed on the practitioner’s registration, and I</w:t>
      </w:r>
      <w:r w:rsidRPr="003A70F1">
        <w:rPr>
          <w:spacing w:val="2"/>
          <w:sz w:val="22"/>
        </w:rPr>
        <w:t xml:space="preserve"> </w:t>
      </w:r>
      <w:r w:rsidRPr="003A70F1">
        <w:rPr>
          <w:sz w:val="22"/>
        </w:rPr>
        <w:t>s</w:t>
      </w:r>
      <w:r w:rsidRPr="003A70F1">
        <w:rPr>
          <w:spacing w:val="-3"/>
          <w:sz w:val="22"/>
        </w:rPr>
        <w:t>a</w:t>
      </w:r>
      <w:r w:rsidRPr="003A70F1">
        <w:rPr>
          <w:sz w:val="22"/>
        </w:rPr>
        <w:t>t</w:t>
      </w:r>
      <w:r w:rsidRPr="003A70F1">
        <w:rPr>
          <w:spacing w:val="-2"/>
          <w:sz w:val="22"/>
        </w:rPr>
        <w:t>i</w:t>
      </w:r>
      <w:r w:rsidRPr="003A70F1">
        <w:rPr>
          <w:spacing w:val="-3"/>
          <w:sz w:val="22"/>
        </w:rPr>
        <w:t>s</w:t>
      </w:r>
      <w:r w:rsidRPr="003A70F1">
        <w:rPr>
          <w:spacing w:val="3"/>
          <w:sz w:val="22"/>
        </w:rPr>
        <w:t>f</w:t>
      </w:r>
      <w:r w:rsidRPr="003A70F1">
        <w:rPr>
          <w:sz w:val="22"/>
        </w:rPr>
        <w:t>y</w:t>
      </w:r>
      <w:r w:rsidRPr="003A70F1">
        <w:rPr>
          <w:spacing w:val="-2"/>
          <w:sz w:val="22"/>
        </w:rPr>
        <w:t xml:space="preserve"> </w:t>
      </w:r>
      <w:r w:rsidRPr="003A70F1">
        <w:rPr>
          <w:sz w:val="22"/>
        </w:rPr>
        <w:t>a</w:t>
      </w:r>
      <w:r w:rsidRPr="003A70F1">
        <w:rPr>
          <w:spacing w:val="-1"/>
          <w:sz w:val="22"/>
        </w:rPr>
        <w:t>n</w:t>
      </w:r>
      <w:r w:rsidRPr="003A70F1">
        <w:rPr>
          <w:sz w:val="22"/>
        </w:rPr>
        <w:t>y</w:t>
      </w:r>
      <w:r w:rsidRPr="003A70F1">
        <w:rPr>
          <w:spacing w:val="-2"/>
          <w:sz w:val="22"/>
        </w:rPr>
        <w:t xml:space="preserve"> </w:t>
      </w:r>
      <w:r w:rsidRPr="003A70F1">
        <w:rPr>
          <w:sz w:val="22"/>
        </w:rPr>
        <w:t>a</w:t>
      </w:r>
      <w:r w:rsidRPr="003A70F1">
        <w:rPr>
          <w:spacing w:val="-1"/>
          <w:sz w:val="22"/>
        </w:rPr>
        <w:t>d</w:t>
      </w:r>
      <w:r w:rsidRPr="003A70F1">
        <w:rPr>
          <w:sz w:val="22"/>
        </w:rPr>
        <w:t>d</w:t>
      </w:r>
      <w:r w:rsidRPr="003A70F1">
        <w:rPr>
          <w:spacing w:val="-2"/>
          <w:sz w:val="22"/>
        </w:rPr>
        <w:t>i</w:t>
      </w:r>
      <w:r w:rsidRPr="003A70F1">
        <w:rPr>
          <w:sz w:val="22"/>
        </w:rPr>
        <w:t>t</w:t>
      </w:r>
      <w:r w:rsidRPr="003A70F1">
        <w:rPr>
          <w:spacing w:val="-2"/>
          <w:sz w:val="22"/>
        </w:rPr>
        <w:t>i</w:t>
      </w:r>
      <w:r w:rsidRPr="003A70F1">
        <w:rPr>
          <w:sz w:val="22"/>
        </w:rPr>
        <w:t>o</w:t>
      </w:r>
      <w:r w:rsidRPr="003A70F1">
        <w:rPr>
          <w:spacing w:val="-1"/>
          <w:sz w:val="22"/>
        </w:rPr>
        <w:t>n</w:t>
      </w:r>
      <w:r w:rsidRPr="003A70F1">
        <w:rPr>
          <w:sz w:val="22"/>
        </w:rPr>
        <w:t>al</w:t>
      </w:r>
      <w:r w:rsidRPr="003A70F1">
        <w:rPr>
          <w:spacing w:val="-1"/>
          <w:sz w:val="22"/>
        </w:rPr>
        <w:t xml:space="preserve"> </w:t>
      </w:r>
      <w:r w:rsidRPr="003A70F1">
        <w:rPr>
          <w:sz w:val="22"/>
        </w:rPr>
        <w:t>c</w:t>
      </w:r>
      <w:r w:rsidRPr="003A70F1">
        <w:rPr>
          <w:spacing w:val="-2"/>
          <w:sz w:val="22"/>
        </w:rPr>
        <w:t>ri</w:t>
      </w:r>
      <w:r w:rsidRPr="003A70F1">
        <w:rPr>
          <w:sz w:val="22"/>
        </w:rPr>
        <w:t>teria o</w:t>
      </w:r>
      <w:r w:rsidRPr="003A70F1">
        <w:rPr>
          <w:spacing w:val="-1"/>
          <w:sz w:val="22"/>
        </w:rPr>
        <w:t>u</w:t>
      </w:r>
      <w:r w:rsidRPr="003A70F1">
        <w:rPr>
          <w:sz w:val="22"/>
        </w:rPr>
        <w:t>t</w:t>
      </w:r>
      <w:r w:rsidRPr="003A70F1">
        <w:rPr>
          <w:spacing w:val="-2"/>
          <w:sz w:val="22"/>
        </w:rPr>
        <w:t>li</w:t>
      </w:r>
      <w:r w:rsidRPr="003A70F1">
        <w:rPr>
          <w:sz w:val="22"/>
        </w:rPr>
        <w:t>n</w:t>
      </w:r>
      <w:r w:rsidRPr="003A70F1">
        <w:rPr>
          <w:spacing w:val="-1"/>
          <w:sz w:val="22"/>
        </w:rPr>
        <w:t>e</w:t>
      </w:r>
      <w:r w:rsidRPr="003A70F1">
        <w:rPr>
          <w:sz w:val="22"/>
        </w:rPr>
        <w:t>d in</w:t>
      </w:r>
      <w:r w:rsidRPr="003A70F1">
        <w:rPr>
          <w:spacing w:val="-2"/>
          <w:sz w:val="22"/>
        </w:rPr>
        <w:t xml:space="preserve"> </w:t>
      </w:r>
      <w:r w:rsidRPr="003A70F1">
        <w:rPr>
          <w:sz w:val="22"/>
        </w:rPr>
        <w:t>the</w:t>
      </w:r>
      <w:r w:rsidRPr="003A70F1">
        <w:rPr>
          <w:spacing w:val="-2"/>
          <w:sz w:val="22"/>
        </w:rPr>
        <w:t xml:space="preserve"> </w:t>
      </w:r>
      <w:r w:rsidRPr="003A70F1">
        <w:rPr>
          <w:spacing w:val="-1"/>
          <w:sz w:val="22"/>
        </w:rPr>
        <w:t>S</w:t>
      </w:r>
      <w:r w:rsidRPr="003A70F1">
        <w:rPr>
          <w:sz w:val="22"/>
        </w:rPr>
        <w:t>c</w:t>
      </w:r>
      <w:r w:rsidRPr="003A70F1">
        <w:rPr>
          <w:spacing w:val="-3"/>
          <w:sz w:val="22"/>
        </w:rPr>
        <w:t>h</w:t>
      </w:r>
      <w:r w:rsidRPr="003A70F1">
        <w:rPr>
          <w:sz w:val="22"/>
        </w:rPr>
        <w:t>e</w:t>
      </w:r>
      <w:r w:rsidRPr="003A70F1">
        <w:rPr>
          <w:spacing w:val="-1"/>
          <w:sz w:val="22"/>
        </w:rPr>
        <w:t>d</w:t>
      </w:r>
      <w:r w:rsidRPr="003A70F1">
        <w:rPr>
          <w:sz w:val="22"/>
        </w:rPr>
        <w:t>u</w:t>
      </w:r>
      <w:r w:rsidRPr="003A70F1">
        <w:rPr>
          <w:spacing w:val="-2"/>
          <w:sz w:val="22"/>
        </w:rPr>
        <w:t>l</w:t>
      </w:r>
      <w:r w:rsidRPr="003A70F1">
        <w:rPr>
          <w:sz w:val="22"/>
        </w:rPr>
        <w:t xml:space="preserve">e </w:t>
      </w:r>
      <w:r w:rsidRPr="003A70F1">
        <w:rPr>
          <w:spacing w:val="-3"/>
          <w:sz w:val="22"/>
        </w:rPr>
        <w:t>o</w:t>
      </w:r>
      <w:r w:rsidRPr="003A70F1">
        <w:rPr>
          <w:sz w:val="22"/>
        </w:rPr>
        <w:t>f</w:t>
      </w:r>
      <w:r w:rsidRPr="003A70F1">
        <w:rPr>
          <w:spacing w:val="4"/>
          <w:sz w:val="22"/>
        </w:rPr>
        <w:t xml:space="preserve"> </w:t>
      </w:r>
      <w:r w:rsidRPr="003A70F1">
        <w:rPr>
          <w:spacing w:val="-2"/>
          <w:sz w:val="22"/>
        </w:rPr>
        <w:t>C</w:t>
      </w:r>
      <w:r w:rsidRPr="003A70F1">
        <w:rPr>
          <w:sz w:val="22"/>
        </w:rPr>
        <w:t>o</w:t>
      </w:r>
      <w:r w:rsidRPr="003A70F1">
        <w:rPr>
          <w:spacing w:val="-1"/>
          <w:sz w:val="22"/>
        </w:rPr>
        <w:t>n</w:t>
      </w:r>
      <w:r w:rsidRPr="003A70F1">
        <w:rPr>
          <w:spacing w:val="3"/>
          <w:sz w:val="22"/>
        </w:rPr>
        <w:t>d</w:t>
      </w:r>
      <w:r w:rsidRPr="003A70F1">
        <w:rPr>
          <w:spacing w:val="-2"/>
          <w:sz w:val="22"/>
        </w:rPr>
        <w:t>i</w:t>
      </w:r>
      <w:r w:rsidRPr="003A70F1">
        <w:rPr>
          <w:sz w:val="22"/>
        </w:rPr>
        <w:t>t</w:t>
      </w:r>
      <w:r w:rsidRPr="003A70F1">
        <w:rPr>
          <w:spacing w:val="-2"/>
          <w:sz w:val="22"/>
        </w:rPr>
        <w:t>i</w:t>
      </w:r>
      <w:r w:rsidRPr="003A70F1">
        <w:rPr>
          <w:sz w:val="22"/>
        </w:rPr>
        <w:t>o</w:t>
      </w:r>
      <w:r w:rsidRPr="003A70F1">
        <w:rPr>
          <w:spacing w:val="-1"/>
          <w:sz w:val="22"/>
        </w:rPr>
        <w:t>n</w:t>
      </w:r>
      <w:r w:rsidRPr="003A70F1">
        <w:rPr>
          <w:sz w:val="22"/>
        </w:rPr>
        <w:t>s</w:t>
      </w:r>
      <w:r w:rsidRPr="003A70F1">
        <w:rPr>
          <w:spacing w:val="-2"/>
          <w:sz w:val="22"/>
        </w:rPr>
        <w:t xml:space="preserve"> regarding the nomination of a practice monitor</w:t>
      </w:r>
    </w:p>
    <w:p w14:paraId="03068970" w14:textId="77777777" w:rsidR="003A70F1" w:rsidRPr="003A70F1" w:rsidRDefault="003A70F1" w:rsidP="003A70F1">
      <w:pPr>
        <w:pStyle w:val="ListBullet0"/>
        <w:rPr>
          <w:sz w:val="22"/>
        </w:rPr>
      </w:pPr>
      <w:r w:rsidRPr="003A70F1">
        <w:rPr>
          <w:sz w:val="22"/>
        </w:rPr>
        <w:t>I have been provided by the practitioner with a full copy of the most recent document stating the reasons for the Health Ombudsman imposing conditions on the practitioner’s registration, or the tribunal referral notice</w:t>
      </w:r>
    </w:p>
    <w:p w14:paraId="2CD350AD" w14:textId="77777777" w:rsidR="003A70F1" w:rsidRPr="003A70F1" w:rsidRDefault="003A70F1" w:rsidP="003A70F1">
      <w:pPr>
        <w:pStyle w:val="ListBullet0"/>
        <w:rPr>
          <w:sz w:val="22"/>
        </w:rPr>
      </w:pPr>
      <w:r w:rsidRPr="003A70F1">
        <w:rPr>
          <w:sz w:val="22"/>
        </w:rPr>
        <w:t>I agree to participate in discussions and/or meetings with monitoring staff of the Office of the Health Ombudsman about the functions and requirements of the practice monitor role before commencing as a practice monitor and as needed throughout the duration that I act in the practice monitor role</w:t>
      </w:r>
    </w:p>
    <w:p w14:paraId="41CABF29" w14:textId="6451E499" w:rsidR="003A70F1" w:rsidRPr="00B533CE" w:rsidRDefault="003A70F1" w:rsidP="003A70F1">
      <w:pPr>
        <w:pStyle w:val="ListBullet0"/>
        <w:rPr>
          <w:sz w:val="22"/>
        </w:rPr>
      </w:pPr>
      <w:r w:rsidRPr="003A70F1">
        <w:rPr>
          <w:rFonts w:cstheme="minorHAnsi"/>
          <w:sz w:val="22"/>
        </w:rPr>
        <w:t>I agree to participate in scheduled meetings at the approved practice location/s with monitoring staff of the Office of the Health Ombudsman to ensure implemented processes comply with the requirements of this protocol and the practitioner’s conditions.</w:t>
      </w:r>
    </w:p>
    <w:p w14:paraId="34BBB007" w14:textId="1F5CCC58" w:rsidR="00B533CE" w:rsidRDefault="00B533CE">
      <w:pPr>
        <w:spacing w:after="160" w:line="259" w:lineRule="auto"/>
        <w:rPr>
          <w:rFonts w:cstheme="minorHAnsi"/>
          <w:sz w:val="22"/>
        </w:rPr>
      </w:pPr>
      <w:r>
        <w:rPr>
          <w:rFonts w:cstheme="minorHAnsi"/>
          <w:sz w:val="22"/>
        </w:rPr>
        <w:br w:type="page"/>
      </w:r>
    </w:p>
    <w:p w14:paraId="1A146F39" w14:textId="77777777" w:rsidR="003A70F1" w:rsidRPr="003A70F1" w:rsidRDefault="003A70F1" w:rsidP="003A70F1">
      <w:pPr>
        <w:pStyle w:val="ListBullet0"/>
        <w:rPr>
          <w:rFonts w:cstheme="minorHAnsi"/>
          <w:i/>
          <w:sz w:val="22"/>
        </w:rPr>
      </w:pPr>
      <w:r w:rsidRPr="003A70F1">
        <w:rPr>
          <w:rFonts w:cstheme="minorHAnsi"/>
          <w:sz w:val="22"/>
        </w:rPr>
        <w:lastRenderedPageBreak/>
        <w:t xml:space="preserve">I understand that, if I am approved by the Health Ombudsman to act as a practice monitor for the practitioner and I knowingly breach a requirement of the practice monitor protocol – for example, provide false or misleading information to the Office of the Health Ombudsman – I may be subject to disciplinary action under provisions of the National Law and the </w:t>
      </w:r>
      <w:r w:rsidRPr="003A70F1">
        <w:rPr>
          <w:rFonts w:cstheme="minorHAnsi"/>
          <w:i/>
          <w:sz w:val="22"/>
        </w:rPr>
        <w:t xml:space="preserve">Health Ombudsman Act 2013 </w:t>
      </w:r>
      <w:r w:rsidRPr="003A70F1">
        <w:rPr>
          <w:rFonts w:cstheme="minorHAnsi"/>
          <w:sz w:val="22"/>
        </w:rPr>
        <w:t>(see footnote for an example of action taken)</w:t>
      </w:r>
      <w:r w:rsidRPr="003A70F1">
        <w:rPr>
          <w:rFonts w:cstheme="minorHAnsi"/>
          <w:i/>
          <w:sz w:val="22"/>
        </w:rPr>
        <w:t>.</w:t>
      </w:r>
      <w:r w:rsidRPr="003A70F1">
        <w:rPr>
          <w:rStyle w:val="FootnoteReference"/>
          <w:rFonts w:cstheme="minorHAnsi"/>
          <w:iCs/>
          <w:sz w:val="22"/>
        </w:rPr>
        <w:footnoteReference w:id="1"/>
      </w:r>
    </w:p>
    <w:p w14:paraId="09C47694" w14:textId="77777777" w:rsidR="003A70F1" w:rsidRPr="003A70F1" w:rsidRDefault="003A70F1" w:rsidP="003A70F1">
      <w:pPr>
        <w:pStyle w:val="ListBullet0"/>
        <w:numPr>
          <w:ilvl w:val="0"/>
          <w:numId w:val="0"/>
        </w:numPr>
        <w:ind w:left="425"/>
        <w:rPr>
          <w:rFonts w:cstheme="minorHAnsi"/>
          <w:i/>
          <w:sz w:val="22"/>
        </w:rPr>
      </w:pPr>
    </w:p>
    <w:p w14:paraId="5105CCA7" w14:textId="04AD550E" w:rsidR="003A70F1" w:rsidRDefault="00B60F54" w:rsidP="003A70F1">
      <w:pPr>
        <w:pStyle w:val="BodyText"/>
        <w:rPr>
          <w:sz w:val="22"/>
        </w:rPr>
      </w:pPr>
      <w:sdt>
        <w:sdtPr>
          <w:rPr>
            <w:sz w:val="22"/>
          </w:rPr>
          <w:id w:val="-3096325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70F1" w:rsidRPr="003A70F1">
            <w:rPr>
              <w:rFonts w:ascii="MS Gothic" w:eastAsia="MS Gothic" w:hAnsi="MS Gothic" w:hint="eastAsia"/>
              <w:sz w:val="22"/>
            </w:rPr>
            <w:t>☐</w:t>
          </w:r>
        </w:sdtContent>
      </w:sdt>
      <w:r w:rsidR="003A70F1" w:rsidRPr="003A70F1">
        <w:rPr>
          <w:sz w:val="22"/>
        </w:rPr>
        <w:t xml:space="preserve"> I have attached my curriculum vitae and a certified copy of my driver’s licence, passport or other valid photographic identification that includes a sample of my signature.</w:t>
      </w:r>
    </w:p>
    <w:p w14:paraId="08A4B1E9" w14:textId="77777777" w:rsidR="00B533CE" w:rsidRPr="003A70F1" w:rsidRDefault="00B533CE" w:rsidP="003A70F1">
      <w:pPr>
        <w:pStyle w:val="BodyText"/>
        <w:rPr>
          <w:sz w:val="22"/>
        </w:rPr>
      </w:pPr>
    </w:p>
    <w:p w14:paraId="6689080B" w14:textId="5297F3A1" w:rsidR="003A70F1" w:rsidRDefault="00B533CE" w:rsidP="00B533CE">
      <w:pPr>
        <w:pStyle w:val="Heading3"/>
        <w:rPr>
          <w:sz w:val="24"/>
        </w:rPr>
      </w:pPr>
      <w:r w:rsidRPr="00B533CE">
        <w:rPr>
          <w:sz w:val="24"/>
        </w:rPr>
        <w:t>Practice monitor signature</w:t>
      </w:r>
    </w:p>
    <w:p w14:paraId="2A6A40BB" w14:textId="77777777" w:rsidR="00B533CE" w:rsidRPr="00B533CE" w:rsidRDefault="00B533CE" w:rsidP="00B533CE">
      <w:pPr>
        <w:pStyle w:val="BodyText"/>
      </w:pPr>
    </w:p>
    <w:tbl>
      <w:tblPr>
        <w:tblStyle w:val="TableGrid"/>
        <w:tblW w:w="0" w:type="auto"/>
        <w:tblBorders>
          <w:bottom w:val="single" w:sz="4" w:space="0" w:color="79A899" w:themeColor="accent2"/>
        </w:tblBorders>
        <w:tblLook w:val="0600" w:firstRow="0" w:lastRow="0" w:firstColumn="0" w:lastColumn="0" w:noHBand="1" w:noVBand="1"/>
      </w:tblPr>
      <w:tblGrid>
        <w:gridCol w:w="1107"/>
        <w:gridCol w:w="4508"/>
        <w:gridCol w:w="876"/>
        <w:gridCol w:w="931"/>
        <w:gridCol w:w="2216"/>
      </w:tblGrid>
      <w:tr w:rsidR="003A70F1" w:rsidRPr="003A70F1" w14:paraId="4E62E8BA" w14:textId="77777777" w:rsidTr="00D86524">
        <w:tc>
          <w:tcPr>
            <w:tcW w:w="1107" w:type="dxa"/>
          </w:tcPr>
          <w:p w14:paraId="320684FC" w14:textId="77777777" w:rsidR="003A70F1" w:rsidRPr="003A70F1" w:rsidRDefault="003A70F1" w:rsidP="00D86524">
            <w:pPr>
              <w:pStyle w:val="BodyText"/>
              <w:spacing w:before="240" w:after="60"/>
              <w:rPr>
                <w:sz w:val="22"/>
              </w:rPr>
            </w:pPr>
            <w:r w:rsidRPr="003A70F1">
              <w:rPr>
                <w:sz w:val="22"/>
              </w:rPr>
              <w:t>Signature:</w:t>
            </w:r>
          </w:p>
        </w:tc>
        <w:tc>
          <w:tcPr>
            <w:tcW w:w="4508" w:type="dxa"/>
          </w:tcPr>
          <w:p w14:paraId="3F287C1B" w14:textId="77777777" w:rsidR="003A70F1" w:rsidRPr="003A70F1" w:rsidRDefault="003A70F1" w:rsidP="00D86524">
            <w:pPr>
              <w:pStyle w:val="BodyText"/>
              <w:spacing w:before="240" w:after="40"/>
              <w:rPr>
                <w:sz w:val="22"/>
              </w:rPr>
            </w:pPr>
          </w:p>
        </w:tc>
        <w:tc>
          <w:tcPr>
            <w:tcW w:w="876" w:type="dxa"/>
          </w:tcPr>
          <w:p w14:paraId="0F2DF95E" w14:textId="77777777" w:rsidR="003A70F1" w:rsidRPr="003A70F1" w:rsidRDefault="003A70F1" w:rsidP="00D86524">
            <w:pPr>
              <w:pStyle w:val="BodyText"/>
              <w:spacing w:before="240" w:after="40"/>
              <w:rPr>
                <w:sz w:val="22"/>
              </w:rPr>
            </w:pPr>
          </w:p>
        </w:tc>
        <w:tc>
          <w:tcPr>
            <w:tcW w:w="931" w:type="dxa"/>
          </w:tcPr>
          <w:p w14:paraId="71C451A7" w14:textId="77777777" w:rsidR="003A70F1" w:rsidRPr="003A70F1" w:rsidRDefault="003A70F1" w:rsidP="00D86524">
            <w:pPr>
              <w:pStyle w:val="BodyText"/>
              <w:spacing w:before="240" w:after="40"/>
              <w:rPr>
                <w:sz w:val="22"/>
              </w:rPr>
            </w:pPr>
            <w:r w:rsidRPr="003A70F1">
              <w:rPr>
                <w:sz w:val="22"/>
              </w:rPr>
              <w:t>Date:</w:t>
            </w:r>
          </w:p>
        </w:tc>
        <w:sdt>
          <w:sdtPr>
            <w:rPr>
              <w:sz w:val="22"/>
            </w:rPr>
            <w:id w:val="-2027010671"/>
            <w:placeholder>
              <w:docPart w:val="DB088A9F0E414BB6BC8B2B1379690E91"/>
            </w:placeholder>
            <w:showingPlcHdr/>
            <w:date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2216" w:type="dxa"/>
              </w:tcPr>
              <w:p w14:paraId="137D70F3" w14:textId="77777777" w:rsidR="003A70F1" w:rsidRPr="003A70F1" w:rsidRDefault="003A70F1" w:rsidP="00D86524">
                <w:pPr>
                  <w:pStyle w:val="BodyText"/>
                  <w:spacing w:before="240" w:after="40"/>
                  <w:rPr>
                    <w:sz w:val="22"/>
                  </w:rPr>
                </w:pPr>
                <w:r w:rsidRPr="003A70F1">
                  <w:rPr>
                    <w:sz w:val="22"/>
                    <w:shd w:val="clear" w:color="auto" w:fill="D9D9D9" w:themeFill="background1" w:themeFillShade="D9"/>
                  </w:rPr>
                  <w:t>[Choose date]</w:t>
                </w:r>
              </w:p>
            </w:tc>
          </w:sdtContent>
        </w:sdt>
      </w:tr>
    </w:tbl>
    <w:p w14:paraId="4387083A" w14:textId="77777777" w:rsidR="003A70F1" w:rsidRPr="003A70F1" w:rsidRDefault="003A70F1" w:rsidP="003A70F1">
      <w:pPr>
        <w:pStyle w:val="BodyText"/>
        <w:spacing w:before="0" w:after="0"/>
        <w:ind w:left="4820" w:hanging="4820"/>
        <w:rPr>
          <w:sz w:val="22"/>
        </w:rPr>
      </w:pPr>
    </w:p>
    <w:p w14:paraId="2E537F0D" w14:textId="77777777" w:rsidR="003A70F1" w:rsidRPr="003A70F1" w:rsidRDefault="003A70F1" w:rsidP="003A70F1">
      <w:pPr>
        <w:pStyle w:val="BodyText"/>
        <w:spacing w:before="0" w:after="0"/>
        <w:ind w:left="4820" w:hanging="4820"/>
        <w:rPr>
          <w:sz w:val="22"/>
        </w:rPr>
      </w:pPr>
    </w:p>
    <w:p w14:paraId="613E21A6" w14:textId="77777777" w:rsidR="00B533CE" w:rsidRPr="003A70F1" w:rsidRDefault="00B533CE" w:rsidP="00B533CE">
      <w:pPr>
        <w:pStyle w:val="BodyText"/>
        <w:spacing w:before="0" w:after="0"/>
        <w:ind w:left="4820" w:hanging="4820"/>
        <w:rPr>
          <w:sz w:val="22"/>
        </w:rPr>
      </w:pPr>
      <w:r w:rsidRPr="003A70F1">
        <w:rPr>
          <w:sz w:val="22"/>
        </w:rPr>
        <w:t>Please return this form to the Office of the Health Ombudsman.</w:t>
      </w:r>
    </w:p>
    <w:p w14:paraId="279DC681" w14:textId="77777777" w:rsidR="00B533CE" w:rsidRDefault="00B533CE" w:rsidP="00B533CE">
      <w:pPr>
        <w:pStyle w:val="Heading1"/>
        <w:rPr>
          <w:rFonts w:asciiTheme="minorHAnsi" w:eastAsiaTheme="minorHAnsi" w:hAnsiTheme="minorHAnsi" w:cstheme="minorBidi"/>
          <w:sz w:val="28"/>
          <w:szCs w:val="22"/>
        </w:rPr>
      </w:pPr>
      <w:r>
        <w:rPr>
          <w:noProof/>
        </w:rPr>
        <mc:AlternateContent>
          <mc:Choice Requires="wps">
            <w:drawing>
              <wp:inline distT="0" distB="0" distL="0" distR="0" wp14:anchorId="6AD51D99" wp14:editId="0CDD7584">
                <wp:extent cx="2969260" cy="1552575"/>
                <wp:effectExtent l="9525" t="0" r="2540" b="0"/>
                <wp:docPr id="11" name="Freeform: 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69260" cy="1552575"/>
                        </a:xfrm>
                        <a:custGeom>
                          <a:avLst/>
                          <a:gdLst>
                            <a:gd name="T0" fmla="*/ 218 w 5807460"/>
                            <a:gd name="T1" fmla="*/ 3668 h 2541319"/>
                            <a:gd name="T2" fmla="*/ 2752700 w 5807460"/>
                            <a:gd name="T3" fmla="*/ 0 h 2541319"/>
                            <a:gd name="T4" fmla="*/ 2969260 w 5807460"/>
                            <a:gd name="T5" fmla="*/ 258731 h 2541319"/>
                            <a:gd name="T6" fmla="*/ 2965775 w 5807460"/>
                            <a:gd name="T7" fmla="*/ 1552353 h 2541319"/>
                            <a:gd name="T8" fmla="*/ 216778 w 5807460"/>
                            <a:gd name="T9" fmla="*/ 1552353 h 2541319"/>
                            <a:gd name="T10" fmla="*/ 218 w 5807460"/>
                            <a:gd name="T11" fmla="*/ 1293622 h 2541319"/>
                            <a:gd name="T12" fmla="*/ 218 w 5807460"/>
                            <a:gd name="T13" fmla="*/ 3668 h 2541319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  <a:gd name="T21" fmla="*/ 0 w 5807460"/>
                            <a:gd name="T22" fmla="*/ 0 h 2541319"/>
                            <a:gd name="T23" fmla="*/ 5807460 w 5807460"/>
                            <a:gd name="T24" fmla="*/ 2541319 h 2541319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T21" t="T22" r="T23" b="T24"/>
                          <a:pathLst>
                            <a:path w="5807460" h="2541319">
                              <a:moveTo>
                                <a:pt x="426" y="6004"/>
                              </a:moveTo>
                              <a:lnTo>
                                <a:pt x="5383898" y="0"/>
                              </a:lnTo>
                              <a:cubicBezTo>
                                <a:pt x="5617825" y="0"/>
                                <a:pt x="5807460" y="189635"/>
                                <a:pt x="5807460" y="423562"/>
                              </a:cubicBezTo>
                              <a:lnTo>
                                <a:pt x="5800644" y="2541319"/>
                              </a:lnTo>
                              <a:lnTo>
                                <a:pt x="423988" y="2541319"/>
                              </a:lnTo>
                              <a:cubicBezTo>
                                <a:pt x="190061" y="2541319"/>
                                <a:pt x="426" y="2351684"/>
                                <a:pt x="426" y="2117757"/>
                              </a:cubicBezTo>
                              <a:cubicBezTo>
                                <a:pt x="1902" y="1414972"/>
                                <a:pt x="-1050" y="708789"/>
                                <a:pt x="426" y="600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7E4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9A81D" w14:textId="77777777" w:rsidR="00B533CE" w:rsidRDefault="00B533CE" w:rsidP="00B533CE">
                            <w:pPr>
                              <w:pStyle w:val="PulloutHeading"/>
                            </w:pPr>
                            <w:r>
                              <w:t>Office of the Health Ombudsman</w:t>
                            </w:r>
                          </w:p>
                          <w:p w14:paraId="54035D4A" w14:textId="77777777" w:rsidR="00B533CE" w:rsidRDefault="00B533CE" w:rsidP="00B533CE">
                            <w:pPr>
                              <w:pStyle w:val="BodyText"/>
                              <w:tabs>
                                <w:tab w:val="left" w:pos="851"/>
                              </w:tabs>
                              <w:spacing w:before="60" w:after="60"/>
                              <w:ind w:left="851" w:hanging="85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E6A45" w:themeColor="accent3"/>
                              </w:rPr>
                              <w:t>EMAIL: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hyperlink r:id="rId9" w:history="1">
                              <w:r>
                                <w:rPr>
                                  <w:rStyle w:val="Hyperlink"/>
                                  <w:b/>
                                  <w:bCs/>
                                </w:rPr>
                                <w:t>monitoring@oho.qld.gov.au</w:t>
                              </w:r>
                            </w:hyperlink>
                          </w:p>
                          <w:p w14:paraId="201ECA5C" w14:textId="77777777" w:rsidR="00B533CE" w:rsidRDefault="00B533CE" w:rsidP="00B533CE">
                            <w:pPr>
                              <w:pStyle w:val="BodyText"/>
                              <w:tabs>
                                <w:tab w:val="left" w:pos="851"/>
                              </w:tabs>
                              <w:spacing w:before="60" w:after="60"/>
                              <w:ind w:left="851" w:hanging="851"/>
                              <w:rPr>
                                <w:b/>
                                <w:bCs/>
                                <w:color w:val="004B7E" w:themeColor="accen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E6A45" w:themeColor="accent3"/>
                              </w:rPr>
                              <w:t>CALL: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4B7E" w:themeColor="accent1"/>
                              </w:rPr>
                              <w:t>07 3158 1329</w:t>
                            </w:r>
                          </w:p>
                          <w:p w14:paraId="5845E32B" w14:textId="77777777" w:rsidR="00B533CE" w:rsidRDefault="00B533CE" w:rsidP="00B533CE">
                            <w:pPr>
                              <w:pStyle w:val="BodyText"/>
                              <w:tabs>
                                <w:tab w:val="left" w:pos="851"/>
                              </w:tabs>
                              <w:spacing w:before="60" w:after="60"/>
                              <w:ind w:left="851" w:hanging="851"/>
                              <w:rPr>
                                <w:b/>
                                <w:bCs/>
                                <w:color w:val="004B7E" w:themeColor="accen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E6A45" w:themeColor="accent3"/>
                              </w:rPr>
                              <w:t>FAX: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4B7E" w:themeColor="accent1"/>
                              </w:rPr>
                              <w:t>07 3319 6350</w:t>
                            </w:r>
                          </w:p>
                          <w:p w14:paraId="0C28C7DC" w14:textId="77777777" w:rsidR="00B533CE" w:rsidRDefault="00B533CE" w:rsidP="00B533CE">
                            <w:pPr>
                              <w:pStyle w:val="BodyText"/>
                              <w:tabs>
                                <w:tab w:val="left" w:pos="851"/>
                              </w:tabs>
                              <w:spacing w:before="60" w:after="60"/>
                              <w:ind w:left="851" w:hanging="851"/>
                              <w:rPr>
                                <w:b/>
                                <w:bCs/>
                                <w:color w:val="004B7E" w:themeColor="accent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DE6A45" w:themeColor="accent3"/>
                              </w:rPr>
                              <w:t>WRITE: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color w:val="004B7E" w:themeColor="accent1"/>
                              </w:rPr>
                              <w:t>PO Box 13281 George Street</w:t>
                            </w:r>
                            <w:r>
                              <w:rPr>
                                <w:b/>
                                <w:bCs/>
                                <w:color w:val="004B7E" w:themeColor="accent1"/>
                              </w:rPr>
                              <w:br/>
                              <w:t>Brisbane Qld 4003</w:t>
                            </w:r>
                          </w:p>
                          <w:sdt>
                            <w:sdtPr>
                              <w:id w:val="423684140"/>
                              <w:temporary/>
                              <w:showingPlcHdr/>
                              <w:text w:multiLine="1"/>
                            </w:sdtPr>
                            <w:sdtEndPr/>
                            <w:sdtContent>
                              <w:p w14:paraId="1387F13B" w14:textId="77777777" w:rsidR="00B533CE" w:rsidRDefault="00B533CE" w:rsidP="00B533CE">
                                <w:pPr>
                                  <w:pStyle w:val="PulloutText"/>
                                </w:pPr>
                                <w:r>
                                  <w:rPr>
                                    <w:highlight w:val="lightGray"/>
                                  </w:rPr>
                                  <w:t>[Pullout text</w:t>
                                </w:r>
                                <w:r>
                                  <w:rPr>
                                    <w:highlight w:val="lightGray"/>
                                  </w:rPr>
                                  <w:br/>
                                  <w:t>This pullout box needs to be resized by holding shift and dragging the corners. This maintains correct corner angles)]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288000" tIns="180000" rIns="288000" bIns="18000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D51D99" id="Freeform: Shape 11" o:spid="_x0000_s1027" style="width:233.8pt;height:12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5807460,254131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" adj="-11796480,,5400" path="m426,6004l5383898,v233927,,423562,189635,423562,423562l5800644,2541319r-5376656,c190061,2541319,426,2351684,426,2117757,1902,1414972,-1050,708789,426,6004xe" fillcolor="#f7e4c7" stroked="f" strokeweight="1pt">
                <v:stroke joinstyle="miter"/>
                <v:formulas/>
                <v:path arrowok="t" o:connecttype="custom" o:connectlocs="111,2241;1407411,0;1518134,158067;1516353,948383;110835,948383;111,790316;111,2241" o:connectangles="0,0,0,0,0,0,0" textboxrect="0,0,5807460,2541319"/>
                <v:textbox inset="8mm,5mm,8mm,5mm">
                  <w:txbxContent>
                    <w:p w14:paraId="7889A81D" w14:textId="77777777" w:rsidR="00B533CE" w:rsidRDefault="00B533CE" w:rsidP="00B533CE">
                      <w:pPr>
                        <w:pStyle w:val="PulloutHeading"/>
                      </w:pPr>
                      <w:r>
                        <w:t>Office of the Health Ombudsman</w:t>
                      </w:r>
                    </w:p>
                    <w:p w14:paraId="54035D4A" w14:textId="77777777" w:rsidR="00B533CE" w:rsidRDefault="00B533CE" w:rsidP="00B533CE">
                      <w:pPr>
                        <w:pStyle w:val="BodyText"/>
                        <w:tabs>
                          <w:tab w:val="left" w:pos="851"/>
                        </w:tabs>
                        <w:spacing w:before="60" w:after="60"/>
                        <w:ind w:left="851" w:hanging="85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olor w:val="DE6A45" w:themeColor="accent3"/>
                        </w:rPr>
                        <w:t>EMAIL: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hyperlink r:id="rId10" w:history="1">
                        <w:r>
                          <w:rPr>
                            <w:rStyle w:val="Hyperlink"/>
                            <w:b/>
                            <w:bCs/>
                          </w:rPr>
                          <w:t>monitoring@oho.qld.gov.au</w:t>
                        </w:r>
                      </w:hyperlink>
                    </w:p>
                    <w:p w14:paraId="201ECA5C" w14:textId="77777777" w:rsidR="00B533CE" w:rsidRDefault="00B533CE" w:rsidP="00B533CE">
                      <w:pPr>
                        <w:pStyle w:val="BodyText"/>
                        <w:tabs>
                          <w:tab w:val="left" w:pos="851"/>
                        </w:tabs>
                        <w:spacing w:before="60" w:after="60"/>
                        <w:ind w:left="851" w:hanging="851"/>
                        <w:rPr>
                          <w:b/>
                          <w:bCs/>
                          <w:color w:val="004B7E" w:themeColor="accent1"/>
                        </w:rPr>
                      </w:pPr>
                      <w:r>
                        <w:rPr>
                          <w:b/>
                          <w:bCs/>
                          <w:color w:val="DE6A45" w:themeColor="accent3"/>
                        </w:rPr>
                        <w:t>CALL: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color w:val="004B7E" w:themeColor="accent1"/>
                        </w:rPr>
                        <w:t>07 3158 1329</w:t>
                      </w:r>
                    </w:p>
                    <w:p w14:paraId="5845E32B" w14:textId="77777777" w:rsidR="00B533CE" w:rsidRDefault="00B533CE" w:rsidP="00B533CE">
                      <w:pPr>
                        <w:pStyle w:val="BodyText"/>
                        <w:tabs>
                          <w:tab w:val="left" w:pos="851"/>
                        </w:tabs>
                        <w:spacing w:before="60" w:after="60"/>
                        <w:ind w:left="851" w:hanging="851"/>
                        <w:rPr>
                          <w:b/>
                          <w:bCs/>
                          <w:color w:val="004B7E" w:themeColor="accent1"/>
                        </w:rPr>
                      </w:pPr>
                      <w:r>
                        <w:rPr>
                          <w:b/>
                          <w:bCs/>
                          <w:color w:val="DE6A45" w:themeColor="accent3"/>
                        </w:rPr>
                        <w:t>FAX: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color w:val="004B7E" w:themeColor="accent1"/>
                        </w:rPr>
                        <w:t>07 3319 6350</w:t>
                      </w:r>
                    </w:p>
                    <w:p w14:paraId="0C28C7DC" w14:textId="77777777" w:rsidR="00B533CE" w:rsidRDefault="00B533CE" w:rsidP="00B533CE">
                      <w:pPr>
                        <w:pStyle w:val="BodyText"/>
                        <w:tabs>
                          <w:tab w:val="left" w:pos="851"/>
                        </w:tabs>
                        <w:spacing w:before="60" w:after="60"/>
                        <w:ind w:left="851" w:hanging="851"/>
                        <w:rPr>
                          <w:b/>
                          <w:bCs/>
                          <w:color w:val="004B7E" w:themeColor="accent1"/>
                        </w:rPr>
                      </w:pPr>
                      <w:r>
                        <w:rPr>
                          <w:b/>
                          <w:bCs/>
                          <w:color w:val="DE6A45" w:themeColor="accent3"/>
                        </w:rPr>
                        <w:t>WRITE: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b/>
                          <w:bCs/>
                          <w:color w:val="004B7E" w:themeColor="accent1"/>
                        </w:rPr>
                        <w:t>PO Box 13281 George Street</w:t>
                      </w:r>
                      <w:r>
                        <w:rPr>
                          <w:b/>
                          <w:bCs/>
                          <w:color w:val="004B7E" w:themeColor="accent1"/>
                        </w:rPr>
                        <w:br/>
                        <w:t>Brisbane Qld 4003</w:t>
                      </w:r>
                    </w:p>
                    <w:sdt>
                      <w:sdtPr>
                        <w:id w:val="423684140"/>
                        <w:temporary/>
                        <w:showingPlcHdr/>
                        <w:text w:multiLine="1"/>
                      </w:sdtPr>
                      <w:sdtEndPr/>
                      <w:sdtContent>
                        <w:p w14:paraId="1387F13B" w14:textId="77777777" w:rsidR="00B533CE" w:rsidRDefault="00B533CE" w:rsidP="00B533CE">
                          <w:pPr>
                            <w:pStyle w:val="PulloutText"/>
                          </w:pPr>
                          <w:r>
                            <w:rPr>
                              <w:highlight w:val="lightGray"/>
                            </w:rPr>
                            <w:t>[Pullout text</w:t>
                          </w:r>
                          <w:r>
                            <w:rPr>
                              <w:highlight w:val="lightGray"/>
                            </w:rPr>
                            <w:br/>
                            <w:t>This pullout box needs to be resized by holding shift and dragging the corners. This maintains correct corner angles)]</w:t>
                          </w:r>
                        </w:p>
                      </w:sdtContent>
                    </w:sdt>
                  </w:txbxContent>
                </v:textbox>
                <w10:anchorlock/>
              </v:shape>
            </w:pict>
          </mc:Fallback>
        </mc:AlternateContent>
      </w:r>
    </w:p>
    <w:p w14:paraId="543DD15D" w14:textId="77777777" w:rsidR="003A70F1" w:rsidRPr="003A70F1" w:rsidRDefault="003A70F1" w:rsidP="003A70F1">
      <w:pPr>
        <w:pStyle w:val="BodyText"/>
        <w:spacing w:before="0" w:after="0"/>
        <w:ind w:left="4820" w:hanging="4820"/>
        <w:rPr>
          <w:sz w:val="22"/>
        </w:rPr>
      </w:pPr>
    </w:p>
    <w:sectPr w:rsidR="003A70F1" w:rsidRPr="003A70F1" w:rsidSect="002917E0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722" w:right="1134" w:bottom="851" w:left="1134" w:header="454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5F944" w14:textId="77777777" w:rsidR="003A70F1" w:rsidRDefault="003A70F1" w:rsidP="00C20C17">
      <w:r>
        <w:separator/>
      </w:r>
    </w:p>
  </w:endnote>
  <w:endnote w:type="continuationSeparator" w:id="0">
    <w:p w14:paraId="415D33D9" w14:textId="77777777" w:rsidR="003A70F1" w:rsidRDefault="003A70F1" w:rsidP="00C20C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FB9DA" w14:textId="77777777" w:rsidR="002917E0" w:rsidRPr="00372A4B" w:rsidRDefault="002917E0" w:rsidP="002917E0">
    <w:pPr>
      <w:pStyle w:val="Footer"/>
      <w:rPr>
        <w:rStyle w:val="PageNumber"/>
      </w:rPr>
    </w:pPr>
    <w:r w:rsidRPr="00AD123F">
      <w:rPr>
        <w:noProof/>
      </w:rPr>
      <w:drawing>
        <wp:anchor distT="0" distB="0" distL="114300" distR="114300" simplePos="0" relativeHeight="251672576" behindDoc="1" locked="0" layoutInCell="1" allowOverlap="1" wp14:anchorId="2CB13D03" wp14:editId="267E65BF">
          <wp:simplePos x="0" y="0"/>
          <wp:positionH relativeFrom="page">
            <wp:align>left</wp:align>
          </wp:positionH>
          <wp:positionV relativeFrom="page">
            <wp:posOffset>9282925</wp:posOffset>
          </wp:positionV>
          <wp:extent cx="486888" cy="1216660"/>
          <wp:effectExtent l="0" t="0" r="8890" b="254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888" cy="1216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449A043" w14:textId="77777777" w:rsidR="00827C91" w:rsidRPr="002917E0" w:rsidRDefault="00827C91" w:rsidP="002917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FE385" w14:textId="77777777" w:rsidR="002917E0" w:rsidRPr="009B5108" w:rsidRDefault="002917E0" w:rsidP="002917E0">
    <w:pPr>
      <w:pStyle w:val="Footer"/>
      <w:spacing w:before="120"/>
      <w:rPr>
        <w:b/>
        <w:bCs/>
        <w:szCs w:val="20"/>
      </w:rPr>
    </w:pPr>
    <w:r w:rsidRPr="009B5108">
      <w:rPr>
        <w:b/>
        <w:bCs/>
        <w:szCs w:val="20"/>
      </w:rPr>
      <w:t>Please return this form with required attachments to the Office of the Health Ombudsman.</w:t>
    </w:r>
  </w:p>
  <w:p w14:paraId="6CF84E24" w14:textId="77777777" w:rsidR="002917E0" w:rsidRPr="009B5108" w:rsidRDefault="002917E0" w:rsidP="002917E0">
    <w:pPr>
      <w:pStyle w:val="Footer"/>
      <w:spacing w:before="60"/>
    </w:pPr>
    <w:r>
      <w:rPr>
        <w:noProof/>
      </w:rPr>
      <w:drawing>
        <wp:inline distT="0" distB="0" distL="0" distR="0" wp14:anchorId="5E85769F" wp14:editId="4124AAFF">
          <wp:extent cx="96261" cy="72000"/>
          <wp:effectExtent l="0" t="0" r="0" b="444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261" cy="7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monitoring@oho.qld.gov.au </w:t>
    </w:r>
    <w:r>
      <w:t xml:space="preserve">  </w:t>
    </w:r>
    <w:r>
      <w:rPr>
        <w:noProof/>
      </w:rPr>
      <w:drawing>
        <wp:inline distT="0" distB="0" distL="0" distR="0" wp14:anchorId="36C0CE6E" wp14:editId="1DBC2AFA">
          <wp:extent cx="91901" cy="90000"/>
          <wp:effectExtent l="0" t="0" r="3810" b="571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901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 xml:space="preserve">07 3158 1329 </w:t>
    </w:r>
    <w:r>
      <w:t xml:space="preserve">  </w:t>
    </w:r>
    <w:r>
      <w:rPr>
        <w:noProof/>
      </w:rPr>
      <w:drawing>
        <wp:inline distT="0" distB="0" distL="0" distR="0" wp14:anchorId="56C98A91" wp14:editId="0CD5BD09">
          <wp:extent cx="90596" cy="90000"/>
          <wp:effectExtent l="0" t="0" r="5080" b="5715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90596" cy="9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Pr="009B5108">
      <w:t>07 3319 6350</w:t>
    </w:r>
  </w:p>
  <w:p w14:paraId="0CDA996B" w14:textId="77777777" w:rsidR="002917E0" w:rsidRPr="009B5108" w:rsidRDefault="002917E0" w:rsidP="002917E0">
    <w:pPr>
      <w:pStyle w:val="Footer"/>
      <w:spacing w:before="80"/>
    </w:pPr>
    <w:r w:rsidRPr="00AD123F">
      <w:rPr>
        <w:noProof/>
      </w:rPr>
      <w:drawing>
        <wp:anchor distT="0" distB="0" distL="114300" distR="114300" simplePos="0" relativeHeight="251667456" behindDoc="1" locked="0" layoutInCell="1" allowOverlap="1" wp14:anchorId="7EC1CC5F" wp14:editId="6BCA4B00">
          <wp:simplePos x="0" y="0"/>
          <wp:positionH relativeFrom="page">
            <wp:posOffset>0</wp:posOffset>
          </wp:positionH>
          <wp:positionV relativeFrom="page">
            <wp:posOffset>9281795</wp:posOffset>
          </wp:positionV>
          <wp:extent cx="486000" cy="1216800"/>
          <wp:effectExtent l="0" t="0" r="9525" b="254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93544"/>
                  <a:stretch/>
                </pic:blipFill>
                <pic:spPr bwMode="auto">
                  <a:xfrm>
                    <a:off x="0" y="0"/>
                    <a:ext cx="486000" cy="1216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B5108">
      <w:t>PO Box 13281 George Street Brisbane Qld 4003</w:t>
    </w:r>
  </w:p>
  <w:p w14:paraId="393C455C" w14:textId="77777777" w:rsidR="002917E0" w:rsidRDefault="002917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8F88CC" w14:textId="77777777" w:rsidR="003A70F1" w:rsidRDefault="003A70F1" w:rsidP="00C20C17">
      <w:r>
        <w:separator/>
      </w:r>
    </w:p>
  </w:footnote>
  <w:footnote w:type="continuationSeparator" w:id="0">
    <w:p w14:paraId="50F2B770" w14:textId="77777777" w:rsidR="003A70F1" w:rsidRDefault="003A70F1" w:rsidP="00C20C17">
      <w:r>
        <w:continuationSeparator/>
      </w:r>
    </w:p>
  </w:footnote>
  <w:footnote w:id="1">
    <w:p w14:paraId="7CC389CD" w14:textId="77777777" w:rsidR="003A70F1" w:rsidRPr="00D722EC" w:rsidRDefault="003A70F1" w:rsidP="003A70F1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hyperlink r:id="rId1" w:history="1">
        <w:r>
          <w:rPr>
            <w:rStyle w:val="Hyperlink"/>
          </w:rPr>
          <w:t>https://www.nursingmidwiferyboard.gov.au/News/2019-02-15-chaperone-doctor.aspx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DEE66" w14:textId="77777777" w:rsidR="002917E0" w:rsidRDefault="002917E0" w:rsidP="002917E0">
    <w:pPr>
      <w:pStyle w:val="Header"/>
    </w:pPr>
    <w:r>
      <w:rPr>
        <w:noProof/>
      </w:rPr>
      <w:drawing>
        <wp:anchor distT="0" distB="0" distL="114300" distR="114300" simplePos="0" relativeHeight="251669504" behindDoc="1" locked="1" layoutInCell="1" allowOverlap="1" wp14:anchorId="3C9139E5" wp14:editId="2A66EC52">
          <wp:simplePos x="0" y="0"/>
          <wp:positionH relativeFrom="page">
            <wp:posOffset>635</wp:posOffset>
          </wp:positionH>
          <wp:positionV relativeFrom="page">
            <wp:posOffset>0</wp:posOffset>
          </wp:positionV>
          <wp:extent cx="7560000" cy="1515600"/>
          <wp:effectExtent l="0" t="0" r="3175" b="8890"/>
          <wp:wrapNone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" name="Fact Sheet Header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1" layoutInCell="1" allowOverlap="1" wp14:anchorId="4984CF5E" wp14:editId="0714313A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2178000" cy="730800"/>
          <wp:effectExtent l="0" t="0" r="0" b="0"/>
          <wp:wrapNone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" name="Logo Rev-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8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1FBC69" w14:textId="77777777" w:rsidR="00827C91" w:rsidRDefault="00827C9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8F88D" w14:textId="77777777" w:rsidR="002917E0" w:rsidRDefault="002917E0" w:rsidP="002917E0">
    <w:pPr>
      <w:pStyle w:val="Header"/>
    </w:pPr>
    <w:r w:rsidRPr="00893B91">
      <w:rPr>
        <w:noProof/>
      </w:rPr>
      <w:drawing>
        <wp:anchor distT="0" distB="0" distL="114300" distR="114300" simplePos="0" relativeHeight="251665408" behindDoc="1" locked="0" layoutInCell="1" allowOverlap="1" wp14:anchorId="5A121911" wp14:editId="0358825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D123F">
      <w:rPr>
        <w:noProof/>
      </w:rPr>
      <w:drawing>
        <wp:anchor distT="0" distB="0" distL="114300" distR="114300" simplePos="0" relativeHeight="251664384" behindDoc="1" locked="0" layoutInCell="1" allowOverlap="1" wp14:anchorId="758DCD73" wp14:editId="5C0FA04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447200"/>
          <wp:effectExtent l="0" t="0" r="3175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44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D42006" w14:textId="77777777" w:rsidR="002917E0" w:rsidRDefault="002917E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35194"/>
    <w:multiLevelType w:val="multilevel"/>
    <w:tmpl w:val="30023638"/>
    <w:numStyleLink w:val="ListTableNumber"/>
  </w:abstractNum>
  <w:abstractNum w:abstractNumId="1" w15:restartNumberingAfterBreak="0">
    <w:nsid w:val="0DD726A9"/>
    <w:multiLevelType w:val="multilevel"/>
    <w:tmpl w:val="56B2745A"/>
    <w:styleLink w:val="ListAppendix"/>
    <w:lvl w:ilvl="0">
      <w:start w:val="1"/>
      <w:numFmt w:val="upperLetter"/>
      <w:pStyle w:val="Heading9"/>
      <w:lvlText w:val="Appendix %1"/>
      <w:lvlJc w:val="left"/>
      <w:pPr>
        <w:tabs>
          <w:tab w:val="num" w:pos="3402"/>
        </w:tabs>
        <w:ind w:left="3402" w:hanging="3402"/>
      </w:pPr>
      <w:rPr>
        <w:rFonts w:hint="default"/>
        <w:color w:val="004B7E" w:themeColor="accent1"/>
      </w:rPr>
    </w:lvl>
    <w:lvl w:ilvl="1">
      <w:start w:val="1"/>
      <w:numFmt w:val="decimal"/>
      <w:lvlText w:val="%1-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-%2-%3"/>
      <w:lvlJc w:val="left"/>
      <w:pPr>
        <w:tabs>
          <w:tab w:val="num" w:pos="1134"/>
        </w:tabs>
        <w:ind w:left="1134" w:hanging="1134"/>
      </w:pPr>
      <w:rPr>
        <w:rFonts w:hint="default"/>
        <w:color w:val="004B7E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" w15:restartNumberingAfterBreak="0">
    <w:nsid w:val="0E563E71"/>
    <w:multiLevelType w:val="multilevel"/>
    <w:tmpl w:val="2F6CA4A0"/>
    <w:numStyleLink w:val="ListBullet"/>
  </w:abstractNum>
  <w:abstractNum w:abstractNumId="3" w15:restartNumberingAfterBreak="0">
    <w:nsid w:val="0EF75435"/>
    <w:multiLevelType w:val="multilevel"/>
    <w:tmpl w:val="88B4D9D6"/>
    <w:styleLink w:val="ListAlpha"/>
    <w:lvl w:ilvl="0">
      <w:start w:val="1"/>
      <w:numFmt w:val="lowerLetter"/>
      <w:pStyle w:val="ListAlpha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decimal"/>
      <w:pStyle w:val="ListAlpha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Alpha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Alpha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lowerLetter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4" w15:restartNumberingAfterBreak="0">
    <w:nsid w:val="10BE6DF6"/>
    <w:multiLevelType w:val="multilevel"/>
    <w:tmpl w:val="42AE73EC"/>
    <w:numStyleLink w:val="ListTableBullet"/>
  </w:abstractNum>
  <w:abstractNum w:abstractNumId="5" w15:restartNumberingAfterBreak="0">
    <w:nsid w:val="134621CE"/>
    <w:multiLevelType w:val="multilevel"/>
    <w:tmpl w:val="56B2745A"/>
    <w:numStyleLink w:val="ListAppendix"/>
  </w:abstractNum>
  <w:abstractNum w:abstractNumId="6" w15:restartNumberingAfterBreak="0">
    <w:nsid w:val="17B82414"/>
    <w:multiLevelType w:val="multilevel"/>
    <w:tmpl w:val="A664E0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A4E610B"/>
    <w:multiLevelType w:val="multilevel"/>
    <w:tmpl w:val="5318203A"/>
    <w:styleLink w:val="ListNumber"/>
    <w:lvl w:ilvl="0">
      <w:start w:val="1"/>
      <w:numFmt w:val="decimal"/>
      <w:pStyle w:val="ListNumber0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850"/>
        </w:tabs>
        <w:ind w:left="850" w:hanging="425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275"/>
        </w:tabs>
        <w:ind w:left="1275" w:hanging="425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1700"/>
        </w:tabs>
        <w:ind w:left="1700" w:hanging="425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125"/>
        </w:tabs>
        <w:ind w:left="2125" w:hanging="425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8" w15:restartNumberingAfterBreak="0">
    <w:nsid w:val="1C255F6E"/>
    <w:multiLevelType w:val="multilevel"/>
    <w:tmpl w:val="42AE73EC"/>
    <w:numStyleLink w:val="ListTableBullet"/>
  </w:abstractNum>
  <w:abstractNum w:abstractNumId="9" w15:restartNumberingAfterBreak="0">
    <w:nsid w:val="1D737170"/>
    <w:multiLevelType w:val="multilevel"/>
    <w:tmpl w:val="93A6D96E"/>
    <w:styleLink w:val="ListNbrHeading"/>
    <w:lvl w:ilvl="0">
      <w:start w:val="1"/>
      <w:numFmt w:val="decimal"/>
      <w:pStyle w:val="AltHeading1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>
      <w:start w:val="1"/>
      <w:numFmt w:val="decimal"/>
      <w:pStyle w:val="AltHeading2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ltHeading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AltHeading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AltHeading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0" w15:restartNumberingAfterBreak="0">
    <w:nsid w:val="27B57907"/>
    <w:multiLevelType w:val="multilevel"/>
    <w:tmpl w:val="42AE73EC"/>
    <w:styleLink w:val="ListTableBullet"/>
    <w:lvl w:ilvl="0">
      <w:start w:val="1"/>
      <w:numFmt w:val="bullet"/>
      <w:pStyle w:val="TableBullet"/>
      <w:lvlText w:val=""/>
      <w:lvlJc w:val="left"/>
      <w:pPr>
        <w:tabs>
          <w:tab w:val="num" w:pos="397"/>
        </w:tabs>
        <w:ind w:left="397" w:hanging="284"/>
      </w:pPr>
      <w:rPr>
        <w:rFonts w:ascii="Wingdings" w:hAnsi="Wingdings" w:hint="default"/>
        <w:color w:val="DE6A45" w:themeColor="accent3"/>
        <w:sz w:val="14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80"/>
        </w:tabs>
        <w:ind w:left="680" w:hanging="283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1" w15:restartNumberingAfterBreak="0">
    <w:nsid w:val="29973E80"/>
    <w:multiLevelType w:val="multilevel"/>
    <w:tmpl w:val="30023638"/>
    <w:styleLink w:val="ListTableNumber"/>
    <w:lvl w:ilvl="0">
      <w:start w:val="1"/>
      <w:numFmt w:val="decimal"/>
      <w:pStyle w:val="TableNumber"/>
      <w:lvlText w:val="%1."/>
      <w:lvlJc w:val="left"/>
      <w:pPr>
        <w:tabs>
          <w:tab w:val="num" w:pos="397"/>
        </w:tabs>
        <w:ind w:left="397" w:hanging="284"/>
      </w:pPr>
      <w:rPr>
        <w:rFonts w:hint="default"/>
      </w:rPr>
    </w:lvl>
    <w:lvl w:ilvl="1">
      <w:start w:val="1"/>
      <w:numFmt w:val="lowerLetter"/>
      <w:pStyle w:val="TableNumber2"/>
      <w:lvlText w:val="%2."/>
      <w:lvlJc w:val="left"/>
      <w:pPr>
        <w:tabs>
          <w:tab w:val="num" w:pos="680"/>
        </w:tabs>
        <w:ind w:left="680" w:hanging="283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2" w15:restartNumberingAfterBreak="0">
    <w:nsid w:val="325F202F"/>
    <w:multiLevelType w:val="multilevel"/>
    <w:tmpl w:val="5318203A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  <w:b/>
        <w:color w:val="79A899" w:themeColor="accent2"/>
      </w:rPr>
    </w:lvl>
    <w:lvl w:ilvl="1">
      <w:start w:val="1"/>
      <w:numFmt w:val="lowerLetter"/>
      <w:lvlText w:val="%2."/>
      <w:lvlJc w:val="left"/>
      <w:pPr>
        <w:tabs>
          <w:tab w:val="num" w:pos="850"/>
        </w:tabs>
        <w:ind w:left="850" w:hanging="425"/>
      </w:pPr>
      <w:rPr>
        <w:rFonts w:hint="default"/>
        <w:b/>
        <w:color w:val="79A899" w:themeColor="accent2"/>
      </w:rPr>
    </w:lvl>
    <w:lvl w:ilvl="2">
      <w:start w:val="1"/>
      <w:numFmt w:val="lowerRoman"/>
      <w:lvlText w:val="%3."/>
      <w:lvlJc w:val="left"/>
      <w:pPr>
        <w:tabs>
          <w:tab w:val="num" w:pos="1275"/>
        </w:tabs>
        <w:ind w:left="1275" w:hanging="425"/>
      </w:pPr>
      <w:rPr>
        <w:rFonts w:hint="default"/>
        <w:b/>
        <w:color w:val="79A899" w:themeColor="accent2"/>
      </w:rPr>
    </w:lvl>
    <w:lvl w:ilvl="3">
      <w:start w:val="1"/>
      <w:numFmt w:val="upperLetter"/>
      <w:lvlText w:val="%4."/>
      <w:lvlJc w:val="left"/>
      <w:pPr>
        <w:tabs>
          <w:tab w:val="num" w:pos="1700"/>
        </w:tabs>
        <w:ind w:left="1700" w:hanging="425"/>
      </w:pPr>
      <w:rPr>
        <w:rFonts w:hint="default"/>
        <w:b/>
        <w:color w:val="79A899" w:themeColor="accent2"/>
      </w:rPr>
    </w:lvl>
    <w:lvl w:ilvl="4">
      <w:start w:val="1"/>
      <w:numFmt w:val="upperRoman"/>
      <w:lvlText w:val="%5."/>
      <w:lvlJc w:val="left"/>
      <w:pPr>
        <w:tabs>
          <w:tab w:val="num" w:pos="2125"/>
        </w:tabs>
        <w:ind w:left="2125" w:hanging="425"/>
      </w:pPr>
      <w:rPr>
        <w:rFonts w:hint="default"/>
        <w:b/>
        <w:color w:val="79A899" w:themeColor="accent2"/>
      </w:rPr>
    </w:lvl>
    <w:lvl w:ilvl="5">
      <w:start w:val="1"/>
      <w:numFmt w:val="decimal"/>
      <w:lvlText w:val="%6."/>
      <w:lvlJc w:val="left"/>
      <w:pPr>
        <w:tabs>
          <w:tab w:val="num" w:pos="2550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3" w15:restartNumberingAfterBreak="0">
    <w:nsid w:val="3BF26A71"/>
    <w:multiLevelType w:val="multilevel"/>
    <w:tmpl w:val="E9B44B6A"/>
    <w:styleLink w:val="ListParagraph"/>
    <w:lvl w:ilvl="0">
      <w:start w:val="1"/>
      <w:numFmt w:val="none"/>
      <w:pStyle w:val="ListParagraph0"/>
      <w:lvlText w:val=""/>
      <w:lvlJc w:val="left"/>
      <w:pPr>
        <w:ind w:left="425" w:firstLine="0"/>
      </w:pPr>
      <w:rPr>
        <w:rFonts w:hint="default"/>
      </w:rPr>
    </w:lvl>
    <w:lvl w:ilvl="1">
      <w:start w:val="1"/>
      <w:numFmt w:val="none"/>
      <w:pStyle w:val="ListParagraph2"/>
      <w:lvlText w:val=""/>
      <w:lvlJc w:val="left"/>
      <w:pPr>
        <w:ind w:left="851" w:hanging="1"/>
      </w:pPr>
      <w:rPr>
        <w:rFonts w:hint="default"/>
      </w:rPr>
    </w:lvl>
    <w:lvl w:ilvl="2">
      <w:start w:val="1"/>
      <w:numFmt w:val="none"/>
      <w:pStyle w:val="ListParagraph3"/>
      <w:lvlText w:val=""/>
      <w:lvlJc w:val="left"/>
      <w:pPr>
        <w:ind w:left="1276" w:hanging="1"/>
      </w:pPr>
      <w:rPr>
        <w:rFonts w:hint="default"/>
      </w:rPr>
    </w:lvl>
    <w:lvl w:ilvl="3">
      <w:start w:val="1"/>
      <w:numFmt w:val="none"/>
      <w:pStyle w:val="ListParagraph4"/>
      <w:lvlText w:val=""/>
      <w:lvlJc w:val="left"/>
      <w:pPr>
        <w:ind w:left="1701" w:hanging="1"/>
      </w:pPr>
      <w:rPr>
        <w:rFonts w:hint="default"/>
      </w:rPr>
    </w:lvl>
    <w:lvl w:ilvl="4">
      <w:start w:val="1"/>
      <w:numFmt w:val="none"/>
      <w:pStyle w:val="ListParagraph5"/>
      <w:lvlText w:val=""/>
      <w:lvlJc w:val="left"/>
      <w:pPr>
        <w:ind w:left="2126" w:hanging="1"/>
      </w:pPr>
      <w:rPr>
        <w:rFonts w:hint="default"/>
      </w:rPr>
    </w:lvl>
    <w:lvl w:ilvl="5">
      <w:start w:val="1"/>
      <w:numFmt w:val="none"/>
      <w:lvlText w:val=""/>
      <w:lvlJc w:val="left"/>
      <w:pPr>
        <w:ind w:left="2552" w:hanging="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4" w15:restartNumberingAfterBreak="0">
    <w:nsid w:val="3C857765"/>
    <w:multiLevelType w:val="multilevel"/>
    <w:tmpl w:val="1B563A82"/>
    <w:styleLink w:val="TableBullets"/>
    <w:lvl w:ilvl="0">
      <w:start w:val="1"/>
      <w:numFmt w:val="bullet"/>
      <w:lvlText w:val=""/>
      <w:lvlJc w:val="left"/>
      <w:pPr>
        <w:tabs>
          <w:tab w:val="num" w:pos="227"/>
        </w:tabs>
        <w:ind w:left="227" w:hanging="227"/>
      </w:pPr>
      <w:rPr>
        <w:rFonts w:ascii="Wingdings" w:hAnsi="Wingdings" w:hint="default"/>
        <w:color w:val="auto"/>
      </w:rPr>
    </w:lvl>
    <w:lvl w:ilvl="1">
      <w:start w:val="1"/>
      <w:numFmt w:val="bullet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680"/>
        </w:tabs>
        <w:ind w:left="680" w:hanging="226"/>
      </w:pPr>
      <w:rPr>
        <w:rFonts w:ascii="Wingdings" w:hAnsi="Wingdings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5" w15:restartNumberingAfterBreak="0">
    <w:nsid w:val="4D627E68"/>
    <w:multiLevelType w:val="multilevel"/>
    <w:tmpl w:val="42AE73EC"/>
    <w:numStyleLink w:val="ListTableBullet"/>
  </w:abstractNum>
  <w:abstractNum w:abstractNumId="16" w15:restartNumberingAfterBreak="0">
    <w:nsid w:val="4E79317C"/>
    <w:multiLevelType w:val="multilevel"/>
    <w:tmpl w:val="56B2745A"/>
    <w:numStyleLink w:val="ListAppendix"/>
  </w:abstractNum>
  <w:abstractNum w:abstractNumId="17" w15:restartNumberingAfterBreak="0">
    <w:nsid w:val="68AD136A"/>
    <w:multiLevelType w:val="multilevel"/>
    <w:tmpl w:val="56B2745A"/>
    <w:numStyleLink w:val="ListAppendix"/>
  </w:abstractNum>
  <w:abstractNum w:abstractNumId="18" w15:restartNumberingAfterBreak="0">
    <w:nsid w:val="6DD55E20"/>
    <w:multiLevelType w:val="multilevel"/>
    <w:tmpl w:val="5318203A"/>
    <w:numStyleLink w:val="ListNumber"/>
  </w:abstractNum>
  <w:abstractNum w:abstractNumId="19" w15:restartNumberingAfterBreak="0">
    <w:nsid w:val="703C106E"/>
    <w:multiLevelType w:val="multilevel"/>
    <w:tmpl w:val="2F6CA4A0"/>
    <w:numStyleLink w:val="ListBullet"/>
  </w:abstractNum>
  <w:abstractNum w:abstractNumId="20" w15:restartNumberingAfterBreak="0">
    <w:nsid w:val="72155220"/>
    <w:multiLevelType w:val="multilevel"/>
    <w:tmpl w:val="2F6CA4A0"/>
    <w:numStyleLink w:val="ListBullet"/>
  </w:abstractNum>
  <w:abstractNum w:abstractNumId="21" w15:restartNumberingAfterBreak="0">
    <w:nsid w:val="725B532E"/>
    <w:multiLevelType w:val="multilevel"/>
    <w:tmpl w:val="2F6CA4A0"/>
    <w:styleLink w:val="ListBullet"/>
    <w:lvl w:ilvl="0">
      <w:start w:val="1"/>
      <w:numFmt w:val="bullet"/>
      <w:pStyle w:val="ListBullet0"/>
      <w:lvlText w:val=""/>
      <w:lvlJc w:val="left"/>
      <w:pPr>
        <w:tabs>
          <w:tab w:val="num" w:pos="425"/>
        </w:tabs>
        <w:ind w:left="425" w:hanging="425"/>
      </w:pPr>
      <w:rPr>
        <w:rFonts w:ascii="Wingdings" w:hAnsi="Wingdings" w:hint="default"/>
        <w:color w:val="DE6A45" w:themeColor="accent3"/>
        <w:sz w:val="16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850"/>
        </w:tabs>
        <w:ind w:left="850" w:hanging="425"/>
      </w:pPr>
      <w:rPr>
        <w:rFonts w:ascii="Arial Rounded MT" w:hAnsi="Arial Rounded MT" w:hint="default"/>
        <w:color w:val="DE6A45" w:themeColor="accent3"/>
      </w:rPr>
    </w:lvl>
    <w:lvl w:ilvl="2">
      <w:start w:val="1"/>
      <w:numFmt w:val="bullet"/>
      <w:pStyle w:val="ListBullet3"/>
      <w:lvlText w:val=""/>
      <w:lvlJc w:val="left"/>
      <w:pPr>
        <w:tabs>
          <w:tab w:val="num" w:pos="1275"/>
        </w:tabs>
        <w:ind w:left="1275" w:hanging="425"/>
      </w:pPr>
      <w:rPr>
        <w:rFonts w:ascii="Wingdings" w:hAnsi="Wingdings" w:hint="default"/>
        <w:color w:val="DE6A45" w:themeColor="accent3"/>
        <w:sz w:val="16"/>
      </w:rPr>
    </w:lvl>
    <w:lvl w:ilvl="3">
      <w:start w:val="1"/>
      <w:numFmt w:val="bullet"/>
      <w:pStyle w:val="ListBullet4"/>
      <w:lvlText w:val="–"/>
      <w:lvlJc w:val="left"/>
      <w:pPr>
        <w:tabs>
          <w:tab w:val="num" w:pos="1700"/>
        </w:tabs>
        <w:ind w:left="1700" w:hanging="425"/>
      </w:pPr>
      <w:rPr>
        <w:rFonts w:ascii="Arial Rounded MT" w:hAnsi="Arial Rounded MT" w:hint="default"/>
        <w:color w:val="DE6A45" w:themeColor="accent3"/>
      </w:rPr>
    </w:lvl>
    <w:lvl w:ilvl="4">
      <w:start w:val="1"/>
      <w:numFmt w:val="bullet"/>
      <w:pStyle w:val="ListBullet5"/>
      <w:lvlText w:val=""/>
      <w:lvlJc w:val="left"/>
      <w:pPr>
        <w:tabs>
          <w:tab w:val="num" w:pos="2125"/>
        </w:tabs>
        <w:ind w:left="2125" w:hanging="425"/>
      </w:pPr>
      <w:rPr>
        <w:rFonts w:ascii="Wingdings" w:hAnsi="Wingdings" w:hint="default"/>
        <w:color w:val="DE6A45" w:themeColor="accent3"/>
        <w:sz w:val="16"/>
      </w:rPr>
    </w:lvl>
    <w:lvl w:ilvl="5">
      <w:start w:val="1"/>
      <w:numFmt w:val="bullet"/>
      <w:lvlText w:val="–"/>
      <w:lvlJc w:val="left"/>
      <w:pPr>
        <w:tabs>
          <w:tab w:val="num" w:pos="2550"/>
        </w:tabs>
        <w:ind w:left="2550" w:hanging="425"/>
      </w:pPr>
      <w:rPr>
        <w:rFonts w:ascii="Arial Rounded MT" w:hAnsi="Arial Rounded MT" w:hint="default"/>
        <w:color w:val="DE6A45" w:themeColor="accent3"/>
      </w:rPr>
    </w:lvl>
    <w:lvl w:ilvl="6">
      <w:start w:val="1"/>
      <w:numFmt w:val="none"/>
      <w:lvlText w:val="%7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22" w15:restartNumberingAfterBreak="0">
    <w:nsid w:val="78BA596A"/>
    <w:multiLevelType w:val="multilevel"/>
    <w:tmpl w:val="93A6D96E"/>
    <w:numStyleLink w:val="ListNbrHeading"/>
  </w:abstractNum>
  <w:num w:numId="1">
    <w:abstractNumId w:val="0"/>
  </w:num>
  <w:num w:numId="2">
    <w:abstractNumId w:val="3"/>
  </w:num>
  <w:num w:numId="3">
    <w:abstractNumId w:val="1"/>
  </w:num>
  <w:num w:numId="4">
    <w:abstractNumId w:val="21"/>
  </w:num>
  <w:num w:numId="5">
    <w:abstractNumId w:val="9"/>
  </w:num>
  <w:num w:numId="6">
    <w:abstractNumId w:val="7"/>
  </w:num>
  <w:num w:numId="7">
    <w:abstractNumId w:val="13"/>
  </w:num>
  <w:num w:numId="8">
    <w:abstractNumId w:val="10"/>
  </w:num>
  <w:num w:numId="9">
    <w:abstractNumId w:val="11"/>
  </w:num>
  <w:num w:numId="10">
    <w:abstractNumId w:val="17"/>
  </w:num>
  <w:num w:numId="11">
    <w:abstractNumId w:val="15"/>
  </w:num>
  <w:num w:numId="12">
    <w:abstractNumId w:val="6"/>
  </w:num>
  <w:num w:numId="13">
    <w:abstractNumId w:val="18"/>
  </w:num>
  <w:num w:numId="14">
    <w:abstractNumId w:val="2"/>
    <w:lvlOverride w:ilvl="0">
      <w:lvl w:ilvl="0">
        <w:start w:val="1"/>
        <w:numFmt w:val="bullet"/>
        <w:lvlText w:val=""/>
        <w:lvlJc w:val="left"/>
        <w:pPr>
          <w:tabs>
            <w:tab w:val="num" w:pos="425"/>
          </w:tabs>
          <w:ind w:left="425" w:hanging="425"/>
        </w:pPr>
        <w:rPr>
          <w:rFonts w:ascii="Wingdings" w:hAnsi="Wingdings" w:hint="default"/>
          <w:color w:val="DE6A45" w:themeColor="accent3"/>
          <w:sz w:val="16"/>
          <w:szCs w:val="18"/>
        </w:rPr>
      </w:lvl>
    </w:lvlOverride>
  </w:num>
  <w:num w:numId="15">
    <w:abstractNumId w:val="20"/>
  </w:num>
  <w:num w:numId="16">
    <w:abstractNumId w:val="19"/>
  </w:num>
  <w:num w:numId="17">
    <w:abstractNumId w:val="8"/>
  </w:num>
  <w:num w:numId="18">
    <w:abstractNumId w:val="4"/>
  </w:num>
  <w:num w:numId="19">
    <w:abstractNumId w:val="5"/>
  </w:num>
  <w:num w:numId="20">
    <w:abstractNumId w:val="16"/>
  </w:num>
  <w:num w:numId="21">
    <w:abstractNumId w:val="22"/>
  </w:num>
  <w:num w:numId="22">
    <w:abstractNumId w:val="14"/>
  </w:num>
  <w:num w:numId="23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Owy5LI2m8Pj3d3ofH0Vdc92JvaByoJ2/dJJYt2PEGYP3WRStxld9leZM5EwgWVKmGquiV3EMU9zTtdUOK+l77A==" w:salt="cPiKcc+sF0FL4MBjJllRo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0F1"/>
    <w:rsid w:val="000104C7"/>
    <w:rsid w:val="000129BA"/>
    <w:rsid w:val="00017D71"/>
    <w:rsid w:val="0002454B"/>
    <w:rsid w:val="000350F9"/>
    <w:rsid w:val="000542C6"/>
    <w:rsid w:val="00072A93"/>
    <w:rsid w:val="00074D3A"/>
    <w:rsid w:val="00080D95"/>
    <w:rsid w:val="000C3CC4"/>
    <w:rsid w:val="000D4225"/>
    <w:rsid w:val="000F2A71"/>
    <w:rsid w:val="00105C84"/>
    <w:rsid w:val="0010645E"/>
    <w:rsid w:val="00126732"/>
    <w:rsid w:val="001273E5"/>
    <w:rsid w:val="0013120A"/>
    <w:rsid w:val="00144A01"/>
    <w:rsid w:val="00166706"/>
    <w:rsid w:val="001832DB"/>
    <w:rsid w:val="00196C64"/>
    <w:rsid w:val="001A7E44"/>
    <w:rsid w:val="001C1EC1"/>
    <w:rsid w:val="001C1EF4"/>
    <w:rsid w:val="001C3FA9"/>
    <w:rsid w:val="001E3B79"/>
    <w:rsid w:val="001E544B"/>
    <w:rsid w:val="002125E0"/>
    <w:rsid w:val="00242901"/>
    <w:rsid w:val="00243EBA"/>
    <w:rsid w:val="00246FA1"/>
    <w:rsid w:val="00252135"/>
    <w:rsid w:val="0026771A"/>
    <w:rsid w:val="00287A8E"/>
    <w:rsid w:val="002917E0"/>
    <w:rsid w:val="00292B9E"/>
    <w:rsid w:val="00292BE4"/>
    <w:rsid w:val="002A1C62"/>
    <w:rsid w:val="002A51A0"/>
    <w:rsid w:val="002E496D"/>
    <w:rsid w:val="002F57F0"/>
    <w:rsid w:val="002F612F"/>
    <w:rsid w:val="00301868"/>
    <w:rsid w:val="00301E18"/>
    <w:rsid w:val="00311502"/>
    <w:rsid w:val="00326913"/>
    <w:rsid w:val="003413D7"/>
    <w:rsid w:val="0034352B"/>
    <w:rsid w:val="00357051"/>
    <w:rsid w:val="0035730D"/>
    <w:rsid w:val="00361F94"/>
    <w:rsid w:val="00395CC2"/>
    <w:rsid w:val="003A0096"/>
    <w:rsid w:val="003A70F1"/>
    <w:rsid w:val="003C0750"/>
    <w:rsid w:val="003C75B7"/>
    <w:rsid w:val="003D0EDA"/>
    <w:rsid w:val="003D3410"/>
    <w:rsid w:val="004031F0"/>
    <w:rsid w:val="00407DD9"/>
    <w:rsid w:val="00411753"/>
    <w:rsid w:val="00412CB4"/>
    <w:rsid w:val="00420398"/>
    <w:rsid w:val="004256AC"/>
    <w:rsid w:val="0043588E"/>
    <w:rsid w:val="004405F2"/>
    <w:rsid w:val="00445521"/>
    <w:rsid w:val="00464F1A"/>
    <w:rsid w:val="00481CC0"/>
    <w:rsid w:val="00493BE8"/>
    <w:rsid w:val="00494C6B"/>
    <w:rsid w:val="00494CD4"/>
    <w:rsid w:val="004A0C2F"/>
    <w:rsid w:val="004A167A"/>
    <w:rsid w:val="004A3B30"/>
    <w:rsid w:val="004B1501"/>
    <w:rsid w:val="004B4203"/>
    <w:rsid w:val="004B5A30"/>
    <w:rsid w:val="004C11D6"/>
    <w:rsid w:val="004C28A8"/>
    <w:rsid w:val="004C65CC"/>
    <w:rsid w:val="004C79A0"/>
    <w:rsid w:val="004D13B3"/>
    <w:rsid w:val="004F0532"/>
    <w:rsid w:val="004F2782"/>
    <w:rsid w:val="005137A0"/>
    <w:rsid w:val="00523EAD"/>
    <w:rsid w:val="005349DA"/>
    <w:rsid w:val="005439D7"/>
    <w:rsid w:val="00545B3A"/>
    <w:rsid w:val="00546FEC"/>
    <w:rsid w:val="00565EC0"/>
    <w:rsid w:val="005930CB"/>
    <w:rsid w:val="00597616"/>
    <w:rsid w:val="005A2756"/>
    <w:rsid w:val="005A31BA"/>
    <w:rsid w:val="005A7677"/>
    <w:rsid w:val="005B54F0"/>
    <w:rsid w:val="005D0167"/>
    <w:rsid w:val="005E36EB"/>
    <w:rsid w:val="005E7363"/>
    <w:rsid w:val="005F3096"/>
    <w:rsid w:val="006003D9"/>
    <w:rsid w:val="006066EF"/>
    <w:rsid w:val="00613E39"/>
    <w:rsid w:val="00614662"/>
    <w:rsid w:val="006245F1"/>
    <w:rsid w:val="00632D0B"/>
    <w:rsid w:val="00633BD1"/>
    <w:rsid w:val="00635418"/>
    <w:rsid w:val="00647BDB"/>
    <w:rsid w:val="00662549"/>
    <w:rsid w:val="00662F4D"/>
    <w:rsid w:val="00664CBC"/>
    <w:rsid w:val="00670B05"/>
    <w:rsid w:val="00687CE0"/>
    <w:rsid w:val="006A6BAA"/>
    <w:rsid w:val="006C0E44"/>
    <w:rsid w:val="006C2320"/>
    <w:rsid w:val="006D0EB9"/>
    <w:rsid w:val="006E6851"/>
    <w:rsid w:val="00704719"/>
    <w:rsid w:val="00706A46"/>
    <w:rsid w:val="00715788"/>
    <w:rsid w:val="00720CC7"/>
    <w:rsid w:val="0072434D"/>
    <w:rsid w:val="0074034B"/>
    <w:rsid w:val="00741124"/>
    <w:rsid w:val="00754A3C"/>
    <w:rsid w:val="00757A53"/>
    <w:rsid w:val="0076367C"/>
    <w:rsid w:val="007735FA"/>
    <w:rsid w:val="007B215D"/>
    <w:rsid w:val="007C38B8"/>
    <w:rsid w:val="007C46FB"/>
    <w:rsid w:val="007D1FAC"/>
    <w:rsid w:val="007E1659"/>
    <w:rsid w:val="007E26A6"/>
    <w:rsid w:val="007F1DCB"/>
    <w:rsid w:val="007F5557"/>
    <w:rsid w:val="00814151"/>
    <w:rsid w:val="00816344"/>
    <w:rsid w:val="00827C91"/>
    <w:rsid w:val="00834296"/>
    <w:rsid w:val="00835197"/>
    <w:rsid w:val="00840D82"/>
    <w:rsid w:val="00845B0B"/>
    <w:rsid w:val="0086012B"/>
    <w:rsid w:val="00862690"/>
    <w:rsid w:val="008661E1"/>
    <w:rsid w:val="00873D76"/>
    <w:rsid w:val="00877517"/>
    <w:rsid w:val="008A2FA1"/>
    <w:rsid w:val="008A4D2C"/>
    <w:rsid w:val="008D0E0C"/>
    <w:rsid w:val="008D6D4D"/>
    <w:rsid w:val="009122C3"/>
    <w:rsid w:val="00930E70"/>
    <w:rsid w:val="00932128"/>
    <w:rsid w:val="00936252"/>
    <w:rsid w:val="0096217F"/>
    <w:rsid w:val="00992694"/>
    <w:rsid w:val="00995BAA"/>
    <w:rsid w:val="009A0B78"/>
    <w:rsid w:val="009A14A8"/>
    <w:rsid w:val="009A68D0"/>
    <w:rsid w:val="009D6143"/>
    <w:rsid w:val="009D656A"/>
    <w:rsid w:val="009E6379"/>
    <w:rsid w:val="009F3881"/>
    <w:rsid w:val="00A00AF5"/>
    <w:rsid w:val="00A1038B"/>
    <w:rsid w:val="00A1310C"/>
    <w:rsid w:val="00A34437"/>
    <w:rsid w:val="00A35393"/>
    <w:rsid w:val="00A50B4B"/>
    <w:rsid w:val="00A55B40"/>
    <w:rsid w:val="00A573B3"/>
    <w:rsid w:val="00A63BC8"/>
    <w:rsid w:val="00A63CCB"/>
    <w:rsid w:val="00A7253E"/>
    <w:rsid w:val="00A9552C"/>
    <w:rsid w:val="00AA27EF"/>
    <w:rsid w:val="00AB528B"/>
    <w:rsid w:val="00AB73A1"/>
    <w:rsid w:val="00B01DE5"/>
    <w:rsid w:val="00B025B0"/>
    <w:rsid w:val="00B03D47"/>
    <w:rsid w:val="00B04E35"/>
    <w:rsid w:val="00B04E3A"/>
    <w:rsid w:val="00B0595B"/>
    <w:rsid w:val="00B13B18"/>
    <w:rsid w:val="00B14F17"/>
    <w:rsid w:val="00B17FA4"/>
    <w:rsid w:val="00B27CD8"/>
    <w:rsid w:val="00B36A6A"/>
    <w:rsid w:val="00B36ECB"/>
    <w:rsid w:val="00B50504"/>
    <w:rsid w:val="00B50692"/>
    <w:rsid w:val="00B533CE"/>
    <w:rsid w:val="00B60F54"/>
    <w:rsid w:val="00B65361"/>
    <w:rsid w:val="00B665A2"/>
    <w:rsid w:val="00B742E4"/>
    <w:rsid w:val="00B76CD6"/>
    <w:rsid w:val="00B915C6"/>
    <w:rsid w:val="00BA7850"/>
    <w:rsid w:val="00BB289D"/>
    <w:rsid w:val="00BB38FC"/>
    <w:rsid w:val="00BC0E71"/>
    <w:rsid w:val="00BC5134"/>
    <w:rsid w:val="00BE6C3F"/>
    <w:rsid w:val="00BF34B5"/>
    <w:rsid w:val="00C14E0F"/>
    <w:rsid w:val="00C20C17"/>
    <w:rsid w:val="00C24686"/>
    <w:rsid w:val="00C33B32"/>
    <w:rsid w:val="00C363ED"/>
    <w:rsid w:val="00C506C2"/>
    <w:rsid w:val="00C51F61"/>
    <w:rsid w:val="00C538E2"/>
    <w:rsid w:val="00CA2686"/>
    <w:rsid w:val="00CB56B9"/>
    <w:rsid w:val="00CD7DC3"/>
    <w:rsid w:val="00D068A5"/>
    <w:rsid w:val="00D26B37"/>
    <w:rsid w:val="00D32224"/>
    <w:rsid w:val="00D43DF0"/>
    <w:rsid w:val="00D61606"/>
    <w:rsid w:val="00D6564D"/>
    <w:rsid w:val="00D669F4"/>
    <w:rsid w:val="00D720AD"/>
    <w:rsid w:val="00D77058"/>
    <w:rsid w:val="00D8078A"/>
    <w:rsid w:val="00D93867"/>
    <w:rsid w:val="00DA02C8"/>
    <w:rsid w:val="00DD0AFE"/>
    <w:rsid w:val="00DD4F36"/>
    <w:rsid w:val="00DD6018"/>
    <w:rsid w:val="00DE2E90"/>
    <w:rsid w:val="00E13127"/>
    <w:rsid w:val="00E23079"/>
    <w:rsid w:val="00E26F06"/>
    <w:rsid w:val="00E50B35"/>
    <w:rsid w:val="00E81EEE"/>
    <w:rsid w:val="00E87A8D"/>
    <w:rsid w:val="00E94D3E"/>
    <w:rsid w:val="00E95944"/>
    <w:rsid w:val="00EA6DAA"/>
    <w:rsid w:val="00EC319C"/>
    <w:rsid w:val="00EC3794"/>
    <w:rsid w:val="00EC7BB0"/>
    <w:rsid w:val="00F31C81"/>
    <w:rsid w:val="00F34109"/>
    <w:rsid w:val="00F63CF4"/>
    <w:rsid w:val="00F70CCB"/>
    <w:rsid w:val="00F9070E"/>
    <w:rsid w:val="00F91302"/>
    <w:rsid w:val="00FA4B26"/>
    <w:rsid w:val="00FC0BC3"/>
    <w:rsid w:val="00FC3A15"/>
    <w:rsid w:val="00FC4A68"/>
    <w:rsid w:val="00FC6954"/>
    <w:rsid w:val="00FD1621"/>
    <w:rsid w:val="00FD48D1"/>
    <w:rsid w:val="00FD645A"/>
    <w:rsid w:val="00FE0ABB"/>
    <w:rsid w:val="00FF2573"/>
    <w:rsid w:val="00FF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6AF6BF"/>
  <w15:chartTrackingRefBased/>
  <w15:docId w15:val="{D870BAAD-9036-4559-9D36-D257B0560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semiHidden="1" w:qFormat="1"/>
    <w:lsdException w:name="heading 7" w:semiHidden="1" w:qFormat="1"/>
    <w:lsdException w:name="heading 8" w:semiHidden="1" w:qFormat="1"/>
    <w:lsdException w:name="heading 9" w:uiPriority="12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 w:unhideWhenUsed="1"/>
    <w:lsdException w:name="toc 8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uiPriority="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" w:qFormat="1"/>
    <w:lsdException w:name="List Number" w:uiPriority="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9"/>
    <w:lsdException w:name="List Bullet 3" w:uiPriority="19"/>
    <w:lsdException w:name="List Bullet 4" w:uiPriority="19"/>
    <w:lsdException w:name="List Bullet 5" w:uiPriority="19"/>
    <w:lsdException w:name="List Number 2" w:uiPriority="19"/>
    <w:lsdException w:name="List Number 3" w:uiPriority="19"/>
    <w:lsdException w:name="List Number 4" w:uiPriority="19"/>
    <w:lsdException w:name="List Number 5" w:uiPriority="19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15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uiPriority="8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7C91"/>
    <w:pPr>
      <w:spacing w:after="0" w:line="240" w:lineRule="auto"/>
    </w:pPr>
    <w:rPr>
      <w:sz w:val="20"/>
    </w:rPr>
  </w:style>
  <w:style w:type="paragraph" w:styleId="Heading1">
    <w:name w:val="heading 1"/>
    <w:basedOn w:val="Normal"/>
    <w:next w:val="BodyText"/>
    <w:link w:val="Heading1Char"/>
    <w:uiPriority w:val="1"/>
    <w:qFormat/>
    <w:rsid w:val="002125E0"/>
    <w:pPr>
      <w:keepNext/>
      <w:keepLines/>
      <w:spacing w:before="360" w:after="240"/>
      <w:outlineLvl w:val="0"/>
    </w:pPr>
    <w:rPr>
      <w:rFonts w:asciiTheme="majorHAnsi" w:eastAsiaTheme="majorEastAsia" w:hAnsiTheme="majorHAnsi" w:cstheme="majorBidi"/>
      <w:b/>
      <w:color w:val="004B7E" w:themeColor="accent1"/>
      <w:sz w:val="48"/>
      <w:szCs w:val="32"/>
    </w:rPr>
  </w:style>
  <w:style w:type="paragraph" w:styleId="Heading2">
    <w:name w:val="heading 2"/>
    <w:basedOn w:val="Normal"/>
    <w:next w:val="BodyText"/>
    <w:link w:val="Heading2Char"/>
    <w:uiPriority w:val="1"/>
    <w:qFormat/>
    <w:rsid w:val="002125E0"/>
    <w:pPr>
      <w:keepNext/>
      <w:keepLines/>
      <w:spacing w:before="240" w:after="120"/>
      <w:outlineLvl w:val="1"/>
    </w:pPr>
    <w:rPr>
      <w:rFonts w:asciiTheme="majorHAnsi" w:eastAsiaTheme="majorEastAsia" w:hAnsiTheme="majorHAnsi" w:cstheme="majorBidi"/>
      <w:b/>
      <w:color w:val="79A899" w:themeColor="accent2"/>
      <w:sz w:val="32"/>
      <w:szCs w:val="26"/>
    </w:rPr>
  </w:style>
  <w:style w:type="paragraph" w:styleId="Heading3">
    <w:name w:val="heading 3"/>
    <w:basedOn w:val="Normal"/>
    <w:next w:val="BodyText"/>
    <w:link w:val="Heading3Char"/>
    <w:uiPriority w:val="1"/>
    <w:qFormat/>
    <w:rsid w:val="00E13127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olor w:val="004B7E" w:themeColor="accent1"/>
      <w:sz w:val="28"/>
      <w:szCs w:val="24"/>
    </w:rPr>
  </w:style>
  <w:style w:type="paragraph" w:styleId="Heading4">
    <w:name w:val="heading 4"/>
    <w:basedOn w:val="Normal"/>
    <w:next w:val="BodyText"/>
    <w:link w:val="Heading4Char"/>
    <w:uiPriority w:val="1"/>
    <w:qFormat/>
    <w:rsid w:val="002125E0"/>
    <w:pPr>
      <w:keepNext/>
      <w:keepLines/>
      <w:spacing w:before="240" w:after="120"/>
      <w:outlineLvl w:val="3"/>
    </w:pPr>
    <w:rPr>
      <w:rFonts w:asciiTheme="majorHAnsi" w:eastAsiaTheme="majorEastAsia" w:hAnsiTheme="majorHAnsi" w:cstheme="majorBidi"/>
      <w:b/>
      <w:iCs/>
      <w:color w:val="79A899" w:themeColor="accent2"/>
      <w:sz w:val="26"/>
    </w:rPr>
  </w:style>
  <w:style w:type="paragraph" w:styleId="Heading5">
    <w:name w:val="heading 5"/>
    <w:basedOn w:val="Normal"/>
    <w:next w:val="BodyText"/>
    <w:link w:val="Heading5Char"/>
    <w:uiPriority w:val="1"/>
    <w:qFormat/>
    <w:rsid w:val="002125E0"/>
    <w:pPr>
      <w:keepNext/>
      <w:keepLines/>
      <w:spacing w:before="240" w:after="120"/>
      <w:outlineLvl w:val="4"/>
    </w:pPr>
    <w:rPr>
      <w:rFonts w:asciiTheme="majorHAnsi" w:eastAsiaTheme="majorEastAsia" w:hAnsiTheme="majorHAnsi" w:cstheme="majorBidi"/>
      <w:b/>
      <w:color w:val="58595B" w:themeColor="text2"/>
      <w:sz w:val="24"/>
    </w:rPr>
  </w:style>
  <w:style w:type="paragraph" w:styleId="Heading9">
    <w:name w:val="heading 9"/>
    <w:aliases w:val="Appendix H1"/>
    <w:basedOn w:val="Normal"/>
    <w:next w:val="BodyText"/>
    <w:link w:val="Heading9Char"/>
    <w:uiPriority w:val="12"/>
    <w:rsid w:val="00D720AD"/>
    <w:pPr>
      <w:keepNext/>
      <w:pageBreakBefore/>
      <w:numPr>
        <w:numId w:val="20"/>
      </w:numPr>
      <w:spacing w:before="360" w:after="240"/>
      <w:outlineLvl w:val="8"/>
    </w:pPr>
    <w:rPr>
      <w:b/>
      <w:iCs/>
      <w:color w:val="004B7E" w:themeColor="accent1"/>
      <w:sz w:val="4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0">
    <w:name w:val="List Paragraph"/>
    <w:basedOn w:val="BodyText"/>
    <w:uiPriority w:val="2"/>
    <w:qFormat/>
    <w:rsid w:val="00017D71"/>
    <w:pPr>
      <w:numPr>
        <w:numId w:val="7"/>
      </w:numPr>
    </w:pPr>
  </w:style>
  <w:style w:type="paragraph" w:customStyle="1" w:styleId="ListParagraph2">
    <w:name w:val="List Paragraph 2"/>
    <w:basedOn w:val="ListParagraph0"/>
    <w:uiPriority w:val="19"/>
    <w:rsid w:val="00017D71"/>
    <w:pPr>
      <w:numPr>
        <w:ilvl w:val="1"/>
      </w:numPr>
    </w:pPr>
  </w:style>
  <w:style w:type="paragraph" w:customStyle="1" w:styleId="ListParagraph3">
    <w:name w:val="List Paragraph 3"/>
    <w:basedOn w:val="ListParagraph0"/>
    <w:uiPriority w:val="19"/>
    <w:rsid w:val="00017D71"/>
    <w:pPr>
      <w:numPr>
        <w:ilvl w:val="2"/>
      </w:numPr>
    </w:pPr>
  </w:style>
  <w:style w:type="paragraph" w:customStyle="1" w:styleId="ListParagraph4">
    <w:name w:val="List Paragraph 4"/>
    <w:basedOn w:val="ListParagraph0"/>
    <w:uiPriority w:val="19"/>
    <w:rsid w:val="00017D71"/>
    <w:pPr>
      <w:numPr>
        <w:ilvl w:val="3"/>
      </w:numPr>
    </w:pPr>
  </w:style>
  <w:style w:type="paragraph" w:customStyle="1" w:styleId="ListParagraph5">
    <w:name w:val="List Paragraph 5"/>
    <w:basedOn w:val="ListParagraph0"/>
    <w:uiPriority w:val="19"/>
    <w:rsid w:val="00017D71"/>
    <w:pPr>
      <w:numPr>
        <w:ilvl w:val="4"/>
      </w:numPr>
    </w:pPr>
  </w:style>
  <w:style w:type="character" w:customStyle="1" w:styleId="Heading1Char">
    <w:name w:val="Heading 1 Char"/>
    <w:basedOn w:val="DefaultParagraphFont"/>
    <w:link w:val="Heading1"/>
    <w:uiPriority w:val="1"/>
    <w:rsid w:val="002125E0"/>
    <w:rPr>
      <w:rFonts w:asciiTheme="majorHAnsi" w:eastAsiaTheme="majorEastAsia" w:hAnsiTheme="majorHAnsi" w:cstheme="majorBidi"/>
      <w:b/>
      <w:color w:val="004B7E" w:themeColor="accent1"/>
      <w:sz w:val="48"/>
      <w:szCs w:val="32"/>
    </w:rPr>
  </w:style>
  <w:style w:type="paragraph" w:customStyle="1" w:styleId="AltHeading1">
    <w:name w:val="Alt Heading 1"/>
    <w:basedOn w:val="Heading1"/>
    <w:next w:val="BodyText"/>
    <w:uiPriority w:val="2"/>
    <w:qFormat/>
    <w:rsid w:val="00840D82"/>
    <w:pPr>
      <w:numPr>
        <w:numId w:val="21"/>
      </w:numPr>
    </w:pPr>
  </w:style>
  <w:style w:type="character" w:customStyle="1" w:styleId="Heading2Char">
    <w:name w:val="Heading 2 Char"/>
    <w:basedOn w:val="DefaultParagraphFont"/>
    <w:link w:val="Heading2"/>
    <w:uiPriority w:val="1"/>
    <w:rsid w:val="002125E0"/>
    <w:rPr>
      <w:rFonts w:asciiTheme="majorHAnsi" w:eastAsiaTheme="majorEastAsia" w:hAnsiTheme="majorHAnsi" w:cstheme="majorBidi"/>
      <w:b/>
      <w:color w:val="79A899" w:themeColor="accent2"/>
      <w:sz w:val="32"/>
      <w:szCs w:val="26"/>
    </w:rPr>
  </w:style>
  <w:style w:type="paragraph" w:customStyle="1" w:styleId="AltHeading2">
    <w:name w:val="Alt Heading 2"/>
    <w:basedOn w:val="Heading2"/>
    <w:next w:val="BodyText"/>
    <w:uiPriority w:val="2"/>
    <w:qFormat/>
    <w:rsid w:val="00840D82"/>
    <w:pPr>
      <w:numPr>
        <w:ilvl w:val="1"/>
        <w:numId w:val="21"/>
      </w:numPr>
    </w:pPr>
  </w:style>
  <w:style w:type="character" w:customStyle="1" w:styleId="Heading3Char">
    <w:name w:val="Heading 3 Char"/>
    <w:basedOn w:val="DefaultParagraphFont"/>
    <w:link w:val="Heading3"/>
    <w:uiPriority w:val="1"/>
    <w:rsid w:val="00E13127"/>
    <w:rPr>
      <w:rFonts w:asciiTheme="majorHAnsi" w:eastAsiaTheme="majorEastAsia" w:hAnsiTheme="majorHAnsi" w:cstheme="majorBidi"/>
      <w:b/>
      <w:color w:val="004B7E" w:themeColor="accent1"/>
      <w:sz w:val="28"/>
      <w:szCs w:val="24"/>
    </w:rPr>
  </w:style>
  <w:style w:type="paragraph" w:customStyle="1" w:styleId="AltHeading3">
    <w:name w:val="Alt Heading 3"/>
    <w:basedOn w:val="Heading3"/>
    <w:next w:val="BodyText"/>
    <w:uiPriority w:val="2"/>
    <w:qFormat/>
    <w:rsid w:val="00840D82"/>
    <w:pPr>
      <w:numPr>
        <w:ilvl w:val="2"/>
        <w:numId w:val="21"/>
      </w:numPr>
    </w:pPr>
  </w:style>
  <w:style w:type="character" w:customStyle="1" w:styleId="Heading4Char">
    <w:name w:val="Heading 4 Char"/>
    <w:basedOn w:val="DefaultParagraphFont"/>
    <w:link w:val="Heading4"/>
    <w:uiPriority w:val="1"/>
    <w:rsid w:val="002125E0"/>
    <w:rPr>
      <w:rFonts w:asciiTheme="majorHAnsi" w:eastAsiaTheme="majorEastAsia" w:hAnsiTheme="majorHAnsi" w:cstheme="majorBidi"/>
      <w:b/>
      <w:iCs/>
      <w:color w:val="79A899" w:themeColor="accent2"/>
      <w:sz w:val="26"/>
    </w:rPr>
  </w:style>
  <w:style w:type="paragraph" w:customStyle="1" w:styleId="AltHeading4">
    <w:name w:val="Alt Heading 4"/>
    <w:basedOn w:val="Heading4"/>
    <w:next w:val="BodyText"/>
    <w:uiPriority w:val="2"/>
    <w:qFormat/>
    <w:rsid w:val="00840D82"/>
    <w:pPr>
      <w:numPr>
        <w:ilvl w:val="3"/>
        <w:numId w:val="21"/>
      </w:numPr>
    </w:pPr>
  </w:style>
  <w:style w:type="character" w:customStyle="1" w:styleId="Heading5Char">
    <w:name w:val="Heading 5 Char"/>
    <w:basedOn w:val="DefaultParagraphFont"/>
    <w:link w:val="Heading5"/>
    <w:uiPriority w:val="1"/>
    <w:rsid w:val="002125E0"/>
    <w:rPr>
      <w:rFonts w:asciiTheme="majorHAnsi" w:eastAsiaTheme="majorEastAsia" w:hAnsiTheme="majorHAnsi" w:cstheme="majorBidi"/>
      <w:b/>
      <w:color w:val="58595B" w:themeColor="text2"/>
      <w:sz w:val="24"/>
    </w:rPr>
  </w:style>
  <w:style w:type="paragraph" w:customStyle="1" w:styleId="AltHeading5">
    <w:name w:val="Alt Heading 5"/>
    <w:basedOn w:val="Heading5"/>
    <w:next w:val="BodyText"/>
    <w:uiPriority w:val="2"/>
    <w:rsid w:val="00840D82"/>
    <w:pPr>
      <w:numPr>
        <w:ilvl w:val="4"/>
        <w:numId w:val="21"/>
      </w:numPr>
    </w:pPr>
  </w:style>
  <w:style w:type="paragraph" w:styleId="Caption">
    <w:name w:val="caption"/>
    <w:aliases w:val="Figure Caption"/>
    <w:basedOn w:val="Normal"/>
    <w:next w:val="FigureStyle"/>
    <w:uiPriority w:val="6"/>
    <w:qFormat/>
    <w:rsid w:val="004F0532"/>
    <w:pPr>
      <w:keepNext/>
      <w:tabs>
        <w:tab w:val="left" w:pos="992"/>
      </w:tabs>
      <w:spacing w:before="240" w:after="120"/>
    </w:pPr>
    <w:rPr>
      <w:iCs/>
      <w:color w:val="58595B" w:themeColor="text2"/>
      <w:sz w:val="16"/>
      <w:szCs w:val="18"/>
    </w:rPr>
  </w:style>
  <w:style w:type="paragraph" w:customStyle="1" w:styleId="TableCaption">
    <w:name w:val="Table Caption"/>
    <w:basedOn w:val="BodyText"/>
    <w:next w:val="BodyText"/>
    <w:uiPriority w:val="6"/>
    <w:rsid w:val="004F0532"/>
    <w:pPr>
      <w:keepNext/>
      <w:tabs>
        <w:tab w:val="left" w:pos="992"/>
      </w:tabs>
      <w:spacing w:before="240" w:line="240" w:lineRule="auto"/>
    </w:pPr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017D71"/>
    <w:rPr>
      <w:color w:val="808080"/>
    </w:rPr>
  </w:style>
  <w:style w:type="paragraph" w:styleId="BodyText">
    <w:name w:val="Body Text"/>
    <w:basedOn w:val="Normal"/>
    <w:link w:val="BodyTextChar"/>
    <w:qFormat/>
    <w:rsid w:val="002125E0"/>
    <w:pPr>
      <w:spacing w:before="120" w:after="120" w:line="276" w:lineRule="auto"/>
    </w:pPr>
  </w:style>
  <w:style w:type="character" w:customStyle="1" w:styleId="BodyTextChar">
    <w:name w:val="Body Text Char"/>
    <w:basedOn w:val="DefaultParagraphFont"/>
    <w:link w:val="BodyText"/>
    <w:rsid w:val="002125E0"/>
  </w:style>
  <w:style w:type="paragraph" w:customStyle="1" w:styleId="FigureStyle">
    <w:name w:val="Figure Style"/>
    <w:basedOn w:val="Normal"/>
    <w:next w:val="BodyText"/>
    <w:uiPriority w:val="6"/>
    <w:qFormat/>
    <w:rsid w:val="00017D71"/>
    <w:pPr>
      <w:spacing w:before="120" w:after="240"/>
      <w:jc w:val="center"/>
    </w:pPr>
  </w:style>
  <w:style w:type="paragraph" w:styleId="ListBullet0">
    <w:name w:val="List Bullet"/>
    <w:basedOn w:val="BodyText"/>
    <w:uiPriority w:val="2"/>
    <w:qFormat/>
    <w:rsid w:val="00017D71"/>
    <w:pPr>
      <w:numPr>
        <w:numId w:val="16"/>
      </w:numPr>
    </w:pPr>
  </w:style>
  <w:style w:type="numbering" w:customStyle="1" w:styleId="ListBullet">
    <w:name w:val="List_Bullet"/>
    <w:uiPriority w:val="99"/>
    <w:rsid w:val="00017D71"/>
    <w:pPr>
      <w:numPr>
        <w:numId w:val="4"/>
      </w:numPr>
    </w:pPr>
  </w:style>
  <w:style w:type="paragraph" w:styleId="ListBullet2">
    <w:name w:val="List Bullet 2"/>
    <w:basedOn w:val="ListBullet0"/>
    <w:uiPriority w:val="19"/>
    <w:rsid w:val="00017D71"/>
    <w:pPr>
      <w:numPr>
        <w:ilvl w:val="1"/>
      </w:numPr>
    </w:pPr>
  </w:style>
  <w:style w:type="paragraph" w:styleId="ListBullet3">
    <w:name w:val="List Bullet 3"/>
    <w:basedOn w:val="ListBullet0"/>
    <w:uiPriority w:val="19"/>
    <w:rsid w:val="00017D71"/>
    <w:pPr>
      <w:numPr>
        <w:ilvl w:val="2"/>
      </w:numPr>
    </w:pPr>
  </w:style>
  <w:style w:type="paragraph" w:styleId="ListBullet4">
    <w:name w:val="List Bullet 4"/>
    <w:basedOn w:val="ListBullet0"/>
    <w:uiPriority w:val="19"/>
    <w:rsid w:val="00017D71"/>
    <w:pPr>
      <w:numPr>
        <w:ilvl w:val="3"/>
      </w:numPr>
    </w:pPr>
  </w:style>
  <w:style w:type="paragraph" w:styleId="ListBullet5">
    <w:name w:val="List Bullet 5"/>
    <w:basedOn w:val="ListBullet0"/>
    <w:uiPriority w:val="19"/>
    <w:rsid w:val="00017D71"/>
    <w:pPr>
      <w:numPr>
        <w:ilvl w:val="4"/>
      </w:numPr>
    </w:pPr>
  </w:style>
  <w:style w:type="paragraph" w:styleId="ListNumber0">
    <w:name w:val="List Number"/>
    <w:basedOn w:val="BodyText"/>
    <w:uiPriority w:val="2"/>
    <w:qFormat/>
    <w:rsid w:val="00C363ED"/>
    <w:pPr>
      <w:numPr>
        <w:numId w:val="13"/>
      </w:numPr>
    </w:pPr>
  </w:style>
  <w:style w:type="paragraph" w:styleId="ListNumber2">
    <w:name w:val="List Number 2"/>
    <w:basedOn w:val="ListNumber0"/>
    <w:uiPriority w:val="19"/>
    <w:rsid w:val="00017D71"/>
    <w:pPr>
      <w:numPr>
        <w:ilvl w:val="1"/>
      </w:numPr>
    </w:pPr>
  </w:style>
  <w:style w:type="paragraph" w:styleId="ListNumber3">
    <w:name w:val="List Number 3"/>
    <w:basedOn w:val="ListNumber0"/>
    <w:uiPriority w:val="19"/>
    <w:rsid w:val="00017D71"/>
    <w:pPr>
      <w:numPr>
        <w:ilvl w:val="2"/>
      </w:numPr>
    </w:pPr>
  </w:style>
  <w:style w:type="paragraph" w:styleId="ListNumber4">
    <w:name w:val="List Number 4"/>
    <w:basedOn w:val="ListNumber0"/>
    <w:uiPriority w:val="19"/>
    <w:rsid w:val="00017D71"/>
    <w:pPr>
      <w:numPr>
        <w:ilvl w:val="3"/>
      </w:numPr>
    </w:pPr>
  </w:style>
  <w:style w:type="paragraph" w:styleId="ListNumber5">
    <w:name w:val="List Number 5"/>
    <w:basedOn w:val="ListNumber0"/>
    <w:uiPriority w:val="19"/>
    <w:rsid w:val="00017D71"/>
    <w:pPr>
      <w:numPr>
        <w:ilvl w:val="4"/>
      </w:numPr>
    </w:pPr>
  </w:style>
  <w:style w:type="numbering" w:customStyle="1" w:styleId="ListNumber">
    <w:name w:val="List_Number"/>
    <w:uiPriority w:val="99"/>
    <w:rsid w:val="00C363ED"/>
    <w:pPr>
      <w:numPr>
        <w:numId w:val="6"/>
      </w:numPr>
    </w:pPr>
  </w:style>
  <w:style w:type="numbering" w:customStyle="1" w:styleId="ListParagraph">
    <w:name w:val="List_Paragraph"/>
    <w:uiPriority w:val="99"/>
    <w:rsid w:val="00017D71"/>
    <w:pPr>
      <w:numPr>
        <w:numId w:val="7"/>
      </w:numPr>
    </w:pPr>
  </w:style>
  <w:style w:type="paragraph" w:customStyle="1" w:styleId="ListAlpha0">
    <w:name w:val="List Alpha"/>
    <w:basedOn w:val="BodyText"/>
    <w:uiPriority w:val="2"/>
    <w:qFormat/>
    <w:rsid w:val="00017D71"/>
    <w:pPr>
      <w:numPr>
        <w:numId w:val="2"/>
      </w:numPr>
    </w:pPr>
  </w:style>
  <w:style w:type="paragraph" w:customStyle="1" w:styleId="ListAlpha2">
    <w:name w:val="List Alpha 2"/>
    <w:basedOn w:val="ListAlpha0"/>
    <w:uiPriority w:val="19"/>
    <w:rsid w:val="00017D71"/>
    <w:pPr>
      <w:numPr>
        <w:ilvl w:val="1"/>
      </w:numPr>
    </w:pPr>
  </w:style>
  <w:style w:type="paragraph" w:customStyle="1" w:styleId="ListAlpha3">
    <w:name w:val="List Alpha 3"/>
    <w:basedOn w:val="ListAlpha0"/>
    <w:uiPriority w:val="19"/>
    <w:rsid w:val="00017D71"/>
    <w:pPr>
      <w:numPr>
        <w:ilvl w:val="2"/>
      </w:numPr>
    </w:pPr>
  </w:style>
  <w:style w:type="paragraph" w:customStyle="1" w:styleId="ListAlpha4">
    <w:name w:val="List Alpha 4"/>
    <w:basedOn w:val="ListAlpha0"/>
    <w:uiPriority w:val="19"/>
    <w:rsid w:val="00017D71"/>
    <w:pPr>
      <w:numPr>
        <w:ilvl w:val="3"/>
      </w:numPr>
    </w:pPr>
  </w:style>
  <w:style w:type="paragraph" w:customStyle="1" w:styleId="ListAlpha5">
    <w:name w:val="List Alpha 5"/>
    <w:basedOn w:val="ListAlpha0"/>
    <w:uiPriority w:val="19"/>
    <w:rsid w:val="00017D71"/>
    <w:pPr>
      <w:numPr>
        <w:ilvl w:val="4"/>
      </w:numPr>
    </w:pPr>
  </w:style>
  <w:style w:type="numbering" w:customStyle="1" w:styleId="ListAlpha">
    <w:name w:val="List_Alpha"/>
    <w:uiPriority w:val="99"/>
    <w:rsid w:val="00017D71"/>
    <w:pPr>
      <w:numPr>
        <w:numId w:val="2"/>
      </w:numPr>
    </w:pPr>
  </w:style>
  <w:style w:type="numbering" w:customStyle="1" w:styleId="ListNbrHeading">
    <w:name w:val="List_NbrHeading"/>
    <w:uiPriority w:val="99"/>
    <w:rsid w:val="00FE0ABB"/>
    <w:pPr>
      <w:numPr>
        <w:numId w:val="5"/>
      </w:numPr>
    </w:pPr>
  </w:style>
  <w:style w:type="paragraph" w:styleId="Title">
    <w:name w:val="Title"/>
    <w:basedOn w:val="Normal"/>
    <w:next w:val="BodyText"/>
    <w:link w:val="TitleChar"/>
    <w:uiPriority w:val="10"/>
    <w:rsid w:val="00CA2686"/>
    <w:pPr>
      <w:spacing w:after="240"/>
    </w:pPr>
    <w:rPr>
      <w:rFonts w:asciiTheme="majorHAnsi" w:eastAsiaTheme="majorEastAsia" w:hAnsiTheme="majorHAnsi" w:cstheme="majorBidi"/>
      <w:b/>
      <w:color w:val="004B7E" w:themeColor="accent1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2686"/>
    <w:rPr>
      <w:rFonts w:asciiTheme="majorHAnsi" w:eastAsiaTheme="majorEastAsia" w:hAnsiTheme="majorHAnsi" w:cstheme="majorBidi"/>
      <w:b/>
      <w:color w:val="004B7E" w:themeColor="accent1"/>
      <w:sz w:val="48"/>
      <w:szCs w:val="56"/>
    </w:rPr>
  </w:style>
  <w:style w:type="paragraph" w:styleId="Subtitle">
    <w:name w:val="Subtitle"/>
    <w:basedOn w:val="Normal"/>
    <w:next w:val="BodyText"/>
    <w:link w:val="SubtitleChar"/>
    <w:uiPriority w:val="11"/>
    <w:rsid w:val="00CA2686"/>
    <w:pPr>
      <w:numPr>
        <w:ilvl w:val="1"/>
      </w:numPr>
      <w:spacing w:after="360"/>
    </w:pPr>
    <w:rPr>
      <w:rFonts w:eastAsiaTheme="minorEastAsia"/>
      <w:color w:val="004B7E" w:themeColor="accent1"/>
      <w:sz w:val="29"/>
    </w:rPr>
  </w:style>
  <w:style w:type="character" w:customStyle="1" w:styleId="SubtitleChar">
    <w:name w:val="Subtitle Char"/>
    <w:basedOn w:val="DefaultParagraphFont"/>
    <w:link w:val="Subtitle"/>
    <w:uiPriority w:val="11"/>
    <w:rsid w:val="00CA2686"/>
    <w:rPr>
      <w:rFonts w:eastAsiaTheme="minorEastAsia"/>
      <w:color w:val="004B7E" w:themeColor="accent1"/>
      <w:sz w:val="29"/>
    </w:rPr>
  </w:style>
  <w:style w:type="paragraph" w:styleId="TOCHeading">
    <w:name w:val="TOC Heading"/>
    <w:basedOn w:val="Normal"/>
    <w:next w:val="Normal"/>
    <w:uiPriority w:val="39"/>
    <w:rsid w:val="00C14E0F"/>
    <w:pPr>
      <w:spacing w:before="360" w:after="240"/>
    </w:pPr>
    <w:rPr>
      <w:b/>
      <w:color w:val="004B7E" w:themeColor="accent1"/>
      <w:sz w:val="48"/>
    </w:rPr>
  </w:style>
  <w:style w:type="paragraph" w:styleId="TOC4">
    <w:name w:val="toc 4"/>
    <w:basedOn w:val="TOC1"/>
    <w:next w:val="Normal"/>
    <w:uiPriority w:val="39"/>
    <w:rsid w:val="00845B0B"/>
    <w:pPr>
      <w:tabs>
        <w:tab w:val="left" w:pos="567"/>
      </w:tabs>
      <w:ind w:left="567" w:hanging="567"/>
    </w:pPr>
  </w:style>
  <w:style w:type="paragraph" w:styleId="TOC5">
    <w:name w:val="toc 5"/>
    <w:basedOn w:val="TOC2"/>
    <w:next w:val="Normal"/>
    <w:uiPriority w:val="39"/>
    <w:rsid w:val="00845B0B"/>
    <w:pPr>
      <w:tabs>
        <w:tab w:val="left" w:pos="1134"/>
      </w:tabs>
      <w:ind w:left="1134" w:hanging="567"/>
    </w:pPr>
    <w:rPr>
      <w:rFonts w:eastAsia="Times New Roman"/>
      <w:noProof/>
      <w:lang w:eastAsia="en-AU"/>
    </w:rPr>
  </w:style>
  <w:style w:type="paragraph" w:styleId="TOC1">
    <w:name w:val="toc 1"/>
    <w:basedOn w:val="Normal"/>
    <w:next w:val="Normal"/>
    <w:uiPriority w:val="39"/>
    <w:rsid w:val="00C14E0F"/>
    <w:pPr>
      <w:tabs>
        <w:tab w:val="right" w:leader="dot" w:pos="9639"/>
      </w:tabs>
      <w:spacing w:before="120" w:after="60"/>
    </w:pPr>
    <w:rPr>
      <w:b/>
      <w:color w:val="004B7E" w:themeColor="accent1"/>
    </w:rPr>
  </w:style>
  <w:style w:type="paragraph" w:styleId="TOC6">
    <w:name w:val="toc 6"/>
    <w:basedOn w:val="TOC3"/>
    <w:next w:val="Normal"/>
    <w:uiPriority w:val="39"/>
    <w:rsid w:val="00845B0B"/>
    <w:pPr>
      <w:tabs>
        <w:tab w:val="left" w:pos="1985"/>
      </w:tabs>
      <w:ind w:left="1985" w:hanging="851"/>
    </w:pPr>
  </w:style>
  <w:style w:type="paragraph" w:styleId="Quote">
    <w:name w:val="Quote"/>
    <w:basedOn w:val="BodyText"/>
    <w:next w:val="Normal"/>
    <w:link w:val="QuoteChar"/>
    <w:uiPriority w:val="8"/>
    <w:qFormat/>
    <w:rsid w:val="00301868"/>
    <w:pPr>
      <w:spacing w:before="240" w:after="240"/>
      <w:ind w:left="567" w:right="567"/>
    </w:pPr>
    <w:rPr>
      <w:i/>
      <w:iCs/>
      <w:color w:val="004B7E" w:themeColor="accent1"/>
    </w:rPr>
  </w:style>
  <w:style w:type="paragraph" w:styleId="TOC2">
    <w:name w:val="toc 2"/>
    <w:basedOn w:val="Normal"/>
    <w:next w:val="Normal"/>
    <w:uiPriority w:val="39"/>
    <w:rsid w:val="00C14E0F"/>
    <w:pPr>
      <w:tabs>
        <w:tab w:val="right" w:leader="dot" w:pos="9639"/>
      </w:tabs>
      <w:spacing w:before="60" w:after="60"/>
      <w:ind w:left="567"/>
    </w:pPr>
    <w:rPr>
      <w:b/>
      <w:color w:val="79A899" w:themeColor="accent2"/>
    </w:rPr>
  </w:style>
  <w:style w:type="paragraph" w:styleId="TOC3">
    <w:name w:val="toc 3"/>
    <w:basedOn w:val="Normal"/>
    <w:next w:val="Normal"/>
    <w:uiPriority w:val="39"/>
    <w:rsid w:val="00C14E0F"/>
    <w:pPr>
      <w:tabs>
        <w:tab w:val="right" w:leader="dot" w:pos="9639"/>
      </w:tabs>
      <w:spacing w:before="20" w:after="20"/>
      <w:ind w:left="1134"/>
    </w:pPr>
    <w:rPr>
      <w:color w:val="58595B" w:themeColor="text2"/>
    </w:rPr>
  </w:style>
  <w:style w:type="character" w:customStyle="1" w:styleId="QuoteChar">
    <w:name w:val="Quote Char"/>
    <w:basedOn w:val="DefaultParagraphFont"/>
    <w:link w:val="Quote"/>
    <w:uiPriority w:val="8"/>
    <w:rsid w:val="00301868"/>
    <w:rPr>
      <w:i/>
      <w:iCs/>
      <w:color w:val="004B7E" w:themeColor="accent1"/>
    </w:rPr>
  </w:style>
  <w:style w:type="paragraph" w:styleId="Footer">
    <w:name w:val="footer"/>
    <w:basedOn w:val="Normal"/>
    <w:link w:val="FooterChar"/>
    <w:uiPriority w:val="99"/>
    <w:rsid w:val="00017D71"/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017D71"/>
    <w:rPr>
      <w:sz w:val="18"/>
    </w:rPr>
  </w:style>
  <w:style w:type="paragraph" w:styleId="Header">
    <w:name w:val="header"/>
    <w:basedOn w:val="Normal"/>
    <w:link w:val="HeaderChar"/>
    <w:uiPriority w:val="99"/>
    <w:rsid w:val="00017D71"/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017D71"/>
    <w:rPr>
      <w:sz w:val="18"/>
    </w:rPr>
  </w:style>
  <w:style w:type="table" w:styleId="TableGrid">
    <w:name w:val="Table Grid"/>
    <w:aliases w:val="Table No Border"/>
    <w:basedOn w:val="TableNormal"/>
    <w:uiPriority w:val="39"/>
    <w:rsid w:val="00017D71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TableText">
    <w:name w:val="Table Text"/>
    <w:basedOn w:val="Normal"/>
    <w:uiPriority w:val="3"/>
    <w:qFormat/>
    <w:rsid w:val="00D720AD"/>
    <w:pPr>
      <w:spacing w:before="60" w:after="60"/>
      <w:ind w:left="113" w:right="113"/>
    </w:pPr>
    <w:rPr>
      <w:color w:val="58595B" w:themeColor="text2"/>
    </w:rPr>
  </w:style>
  <w:style w:type="paragraph" w:customStyle="1" w:styleId="TableHeading">
    <w:name w:val="Table Heading"/>
    <w:basedOn w:val="Normal"/>
    <w:uiPriority w:val="3"/>
    <w:qFormat/>
    <w:rsid w:val="00D720AD"/>
    <w:pPr>
      <w:spacing w:before="60" w:after="60"/>
      <w:ind w:left="113" w:right="113"/>
    </w:pPr>
    <w:rPr>
      <w:b/>
    </w:rPr>
  </w:style>
  <w:style w:type="paragraph" w:customStyle="1" w:styleId="TableBullet">
    <w:name w:val="Table Bullet"/>
    <w:basedOn w:val="TableText"/>
    <w:uiPriority w:val="4"/>
    <w:qFormat/>
    <w:rsid w:val="00845B0B"/>
    <w:pPr>
      <w:numPr>
        <w:numId w:val="18"/>
      </w:numPr>
    </w:pPr>
  </w:style>
  <w:style w:type="paragraph" w:customStyle="1" w:styleId="TableBullet2">
    <w:name w:val="Table Bullet 2"/>
    <w:basedOn w:val="TableBullet"/>
    <w:uiPriority w:val="19"/>
    <w:rsid w:val="00845B0B"/>
    <w:pPr>
      <w:numPr>
        <w:ilvl w:val="1"/>
      </w:numPr>
    </w:pPr>
  </w:style>
  <w:style w:type="paragraph" w:customStyle="1" w:styleId="TableNumber">
    <w:name w:val="Table Number"/>
    <w:basedOn w:val="TableText"/>
    <w:uiPriority w:val="4"/>
    <w:qFormat/>
    <w:rsid w:val="00845B0B"/>
    <w:pPr>
      <w:numPr>
        <w:numId w:val="1"/>
      </w:numPr>
    </w:pPr>
  </w:style>
  <w:style w:type="paragraph" w:customStyle="1" w:styleId="TableNumber2">
    <w:name w:val="Table Number 2"/>
    <w:basedOn w:val="TableNumber"/>
    <w:uiPriority w:val="19"/>
    <w:rsid w:val="00017D71"/>
    <w:pPr>
      <w:numPr>
        <w:ilvl w:val="1"/>
      </w:numPr>
    </w:pPr>
  </w:style>
  <w:style w:type="numbering" w:customStyle="1" w:styleId="ListTableBullet">
    <w:name w:val="List_TableBullet"/>
    <w:uiPriority w:val="99"/>
    <w:rsid w:val="00845B0B"/>
    <w:pPr>
      <w:numPr>
        <w:numId w:val="8"/>
      </w:numPr>
    </w:pPr>
  </w:style>
  <w:style w:type="numbering" w:customStyle="1" w:styleId="ListTableNumber">
    <w:name w:val="List_TableNumber"/>
    <w:uiPriority w:val="99"/>
    <w:rsid w:val="00845B0B"/>
    <w:pPr>
      <w:numPr>
        <w:numId w:val="9"/>
      </w:numPr>
    </w:pPr>
  </w:style>
  <w:style w:type="paragraph" w:customStyle="1" w:styleId="CoverDetails">
    <w:name w:val="Cover Details"/>
    <w:basedOn w:val="Normal"/>
    <w:next w:val="BodyText"/>
    <w:uiPriority w:val="12"/>
    <w:rsid w:val="00017D71"/>
    <w:pPr>
      <w:spacing w:before="240" w:after="240" w:line="264" w:lineRule="auto"/>
    </w:pPr>
    <w:rPr>
      <w:b/>
      <w:sz w:val="24"/>
    </w:rPr>
  </w:style>
  <w:style w:type="paragraph" w:customStyle="1" w:styleId="AppendixH2">
    <w:name w:val="Appendix H2"/>
    <w:basedOn w:val="Heading2"/>
    <w:next w:val="BodyText"/>
    <w:uiPriority w:val="14"/>
    <w:qFormat/>
    <w:rsid w:val="00D720AD"/>
    <w:pPr>
      <w:tabs>
        <w:tab w:val="num" w:pos="3402"/>
      </w:tabs>
      <w:ind w:left="3402" w:hanging="3402"/>
    </w:pPr>
  </w:style>
  <w:style w:type="paragraph" w:customStyle="1" w:styleId="AppendixH3">
    <w:name w:val="Appendix H3"/>
    <w:basedOn w:val="Heading3"/>
    <w:next w:val="BodyText"/>
    <w:uiPriority w:val="14"/>
    <w:qFormat/>
    <w:rsid w:val="00D720AD"/>
    <w:pPr>
      <w:tabs>
        <w:tab w:val="num" w:pos="3402"/>
      </w:tabs>
      <w:ind w:left="3402" w:hanging="3402"/>
    </w:pPr>
  </w:style>
  <w:style w:type="numbering" w:customStyle="1" w:styleId="ListAppendix">
    <w:name w:val="List_Appendix"/>
    <w:uiPriority w:val="99"/>
    <w:rsid w:val="00D720AD"/>
    <w:pPr>
      <w:numPr>
        <w:numId w:val="3"/>
      </w:numPr>
    </w:pPr>
  </w:style>
  <w:style w:type="paragraph" w:styleId="TableofFigures">
    <w:name w:val="table of figures"/>
    <w:basedOn w:val="Normal"/>
    <w:next w:val="Normal"/>
    <w:uiPriority w:val="99"/>
    <w:unhideWhenUsed/>
    <w:rsid w:val="00C14E0F"/>
    <w:pPr>
      <w:tabs>
        <w:tab w:val="left" w:pos="1134"/>
        <w:tab w:val="right" w:leader="dot" w:pos="9628"/>
      </w:tabs>
      <w:spacing w:before="60" w:after="60"/>
      <w:ind w:left="1134" w:hanging="1134"/>
    </w:pPr>
    <w:rPr>
      <w:color w:val="58595B" w:themeColor="text2"/>
    </w:rPr>
  </w:style>
  <w:style w:type="character" w:styleId="Hyperlink">
    <w:name w:val="Hyperlink"/>
    <w:basedOn w:val="DefaultParagraphFont"/>
    <w:uiPriority w:val="99"/>
    <w:rsid w:val="00017D71"/>
    <w:rPr>
      <w:color w:val="004B7E" w:themeColor="hyperlink"/>
      <w:u w:val="single"/>
    </w:rPr>
  </w:style>
  <w:style w:type="character" w:customStyle="1" w:styleId="Heading9Char">
    <w:name w:val="Heading 9 Char"/>
    <w:aliases w:val="Appendix H1 Char"/>
    <w:basedOn w:val="DefaultParagraphFont"/>
    <w:link w:val="Heading9"/>
    <w:uiPriority w:val="12"/>
    <w:rsid w:val="00D720AD"/>
    <w:rPr>
      <w:b/>
      <w:iCs/>
      <w:color w:val="004B7E" w:themeColor="accent1"/>
      <w:sz w:val="48"/>
      <w:szCs w:val="21"/>
    </w:rPr>
  </w:style>
  <w:style w:type="paragraph" w:styleId="FootnoteText">
    <w:name w:val="footnote text"/>
    <w:basedOn w:val="Normal"/>
    <w:link w:val="FootnoteTextChar"/>
    <w:uiPriority w:val="99"/>
    <w:rsid w:val="00017D71"/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17D71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rsid w:val="00017D71"/>
    <w:rPr>
      <w:vertAlign w:val="superscript"/>
    </w:rPr>
  </w:style>
  <w:style w:type="character" w:styleId="FollowedHyperlink">
    <w:name w:val="FollowedHyperlink"/>
    <w:basedOn w:val="DefaultParagraphFont"/>
    <w:uiPriority w:val="15"/>
    <w:rsid w:val="00017D71"/>
    <w:rPr>
      <w:color w:val="004B7E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0096"/>
    <w:rPr>
      <w:color w:val="605E5C"/>
      <w:shd w:val="clear" w:color="auto" w:fill="E1DFDD"/>
    </w:rPr>
  </w:style>
  <w:style w:type="paragraph" w:customStyle="1" w:styleId="PulloutText">
    <w:name w:val="Pullout Text"/>
    <w:basedOn w:val="Normal"/>
    <w:uiPriority w:val="7"/>
    <w:qFormat/>
    <w:rsid w:val="00357051"/>
    <w:pPr>
      <w:spacing w:before="120" w:after="120" w:line="264" w:lineRule="auto"/>
    </w:pPr>
    <w:rPr>
      <w:color w:val="004B7E" w:themeColor="accent1"/>
      <w:sz w:val="24"/>
    </w:rPr>
  </w:style>
  <w:style w:type="paragraph" w:styleId="BodyTextIndent">
    <w:name w:val="Body Text Indent"/>
    <w:basedOn w:val="Normal"/>
    <w:link w:val="BodyTextIndentChar"/>
    <w:semiHidden/>
    <w:rsid w:val="009A14A8"/>
    <w:pPr>
      <w:spacing w:before="180" w:after="180" w:line="276" w:lineRule="auto"/>
      <w:ind w:left="851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7D71"/>
    <w:rPr>
      <w:sz w:val="20"/>
    </w:rPr>
  </w:style>
  <w:style w:type="paragraph" w:customStyle="1" w:styleId="IntroParagraph">
    <w:name w:val="Intro Paragraph"/>
    <w:basedOn w:val="Normal"/>
    <w:qFormat/>
    <w:rsid w:val="002125E0"/>
    <w:pPr>
      <w:spacing w:before="240" w:after="120" w:line="276" w:lineRule="auto"/>
    </w:pPr>
    <w:rPr>
      <w:color w:val="004B7E" w:themeColor="accent1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15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502"/>
    <w:rPr>
      <w:rFonts w:ascii="Segoe UI" w:hAnsi="Segoe UI" w:cs="Segoe UI"/>
      <w:sz w:val="18"/>
      <w:szCs w:val="18"/>
    </w:rPr>
  </w:style>
  <w:style w:type="paragraph" w:customStyle="1" w:styleId="DividerTitle">
    <w:name w:val="Divider Title"/>
    <w:basedOn w:val="Normal"/>
    <w:uiPriority w:val="9"/>
    <w:rsid w:val="00C14E0F"/>
    <w:pPr>
      <w:spacing w:before="60"/>
    </w:pPr>
    <w:rPr>
      <w:b/>
      <w:color w:val="004B7E" w:themeColor="accent1"/>
      <w:sz w:val="48"/>
    </w:rPr>
  </w:style>
  <w:style w:type="paragraph" w:customStyle="1" w:styleId="DividerSubtitle">
    <w:name w:val="Divider Subtitle"/>
    <w:basedOn w:val="Normal"/>
    <w:next w:val="BodyText"/>
    <w:uiPriority w:val="9"/>
    <w:rsid w:val="00C14E0F"/>
    <w:rPr>
      <w:color w:val="004B7E" w:themeColor="accent1"/>
      <w:sz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613E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3E39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3E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3E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3E39"/>
    <w:rPr>
      <w:b/>
      <w:bCs/>
      <w:sz w:val="20"/>
      <w:szCs w:val="20"/>
    </w:rPr>
  </w:style>
  <w:style w:type="paragraph" w:customStyle="1" w:styleId="QuoteSource">
    <w:name w:val="Quote Source"/>
    <w:basedOn w:val="Quote"/>
    <w:uiPriority w:val="8"/>
    <w:qFormat/>
    <w:rsid w:val="00301868"/>
    <w:pPr>
      <w:spacing w:line="240" w:lineRule="auto"/>
    </w:pPr>
    <w:rPr>
      <w:i w:val="0"/>
      <w:sz w:val="18"/>
    </w:rPr>
  </w:style>
  <w:style w:type="table" w:customStyle="1" w:styleId="BlueTable">
    <w:name w:val="Blue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79A899" w:themeColor="accent2"/>
        <w:bottom w:val="single" w:sz="4" w:space="0" w:color="79A899" w:themeColor="accent2"/>
        <w:insideH w:val="single" w:sz="8" w:space="0" w:color="79A899" w:themeColor="accent2"/>
        <w:insideV w:val="single" w:sz="8" w:space="0" w:color="79A899" w:themeColor="accent2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9A899" w:themeColor="accent2"/>
          <w:insideV w:val="single" w:sz="4" w:space="0" w:color="79A899" w:themeColor="accent2"/>
          <w:tl2br w:val="nil"/>
          <w:tr2bl w:val="nil"/>
        </w:tcBorders>
        <w:shd w:val="clear" w:color="auto" w:fill="004B7E" w:themeFill="accent1"/>
      </w:tcPr>
    </w:tblStylePr>
    <w:tblStylePr w:type="lastRow">
      <w:rPr>
        <w:b/>
      </w:rPr>
      <w:tblPr/>
      <w:tcPr>
        <w:shd w:val="clear" w:color="auto" w:fill="F3F7F6"/>
      </w:tcPr>
    </w:tblStylePr>
    <w:tblStylePr w:type="firstCol">
      <w:rPr>
        <w:color w:val="FFFFFF" w:themeColor="background1"/>
      </w:rPr>
      <w:tblPr/>
      <w:tcPr>
        <w:shd w:val="clear" w:color="auto" w:fill="004B7E" w:themeFill="accent1"/>
      </w:tcPr>
    </w:tblStylePr>
    <w:tblStylePr w:type="lastCol">
      <w:tblPr/>
      <w:tcPr>
        <w:shd w:val="clear" w:color="auto" w:fill="F3F7F6"/>
      </w:tcPr>
    </w:tblStylePr>
    <w:tblStylePr w:type="band2Vert">
      <w:tblPr/>
      <w:tcPr>
        <w:shd w:val="clear" w:color="auto" w:fill="F3F7F6"/>
      </w:tcPr>
    </w:tblStylePr>
    <w:tblStylePr w:type="band2Horz">
      <w:tblPr/>
      <w:tcPr>
        <w:shd w:val="clear" w:color="auto" w:fill="F3F7F6"/>
      </w:tcPr>
    </w:tblStylePr>
  </w:style>
  <w:style w:type="table" w:customStyle="1" w:styleId="GreenTable">
    <w:name w:val="Green Table"/>
    <w:basedOn w:val="TableNormal"/>
    <w:uiPriority w:val="99"/>
    <w:rsid w:val="00074D3A"/>
    <w:pPr>
      <w:spacing w:after="0" w:line="240" w:lineRule="auto"/>
    </w:pPr>
    <w:tblPr>
      <w:tblStyleRowBandSize w:val="1"/>
      <w:tblStyleColBandSize w:val="1"/>
      <w:tblBorders>
        <w:top w:val="single" w:sz="4" w:space="0" w:color="004B7E" w:themeColor="accent1"/>
        <w:bottom w:val="single" w:sz="4" w:space="0" w:color="004B7E" w:themeColor="accent1"/>
        <w:insideH w:val="single" w:sz="4" w:space="0" w:color="004B7E" w:themeColor="accent1"/>
        <w:insideV w:val="single" w:sz="4" w:space="0" w:color="004B7E" w:themeColor="accent1"/>
      </w:tblBorders>
      <w:tblCellMar>
        <w:left w:w="0" w:type="dxa"/>
        <w:right w:w="0" w:type="dxa"/>
      </w:tblCellMar>
    </w:tbl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B7E" w:themeColor="accent1"/>
          <w:insideV w:val="single" w:sz="4" w:space="0" w:color="004B7E" w:themeColor="accent1"/>
          <w:tl2br w:val="nil"/>
          <w:tr2bl w:val="nil"/>
        </w:tcBorders>
        <w:shd w:val="clear" w:color="auto" w:fill="79A899" w:themeFill="accent2"/>
      </w:tcPr>
    </w:tblStylePr>
    <w:tblStylePr w:type="lastRow">
      <w:tblPr/>
      <w:tcPr>
        <w:shd w:val="clear" w:color="auto" w:fill="EEF8F7" w:themeFill="accent5" w:themeFillTint="33"/>
      </w:tcPr>
    </w:tblStylePr>
    <w:tblStylePr w:type="firstCol">
      <w:rPr>
        <w:color w:val="FFFFFF" w:themeColor="background1"/>
      </w:rPr>
      <w:tblPr/>
      <w:tcPr>
        <w:shd w:val="clear" w:color="auto" w:fill="79A899" w:themeFill="accent2"/>
      </w:tcPr>
    </w:tblStylePr>
    <w:tblStylePr w:type="lastCol">
      <w:tblPr/>
      <w:tcPr>
        <w:shd w:val="clear" w:color="auto" w:fill="EEF8F7" w:themeFill="accent5" w:themeFillTint="33"/>
      </w:tcPr>
    </w:tblStylePr>
    <w:tblStylePr w:type="band2Vert">
      <w:tblPr/>
      <w:tcPr>
        <w:shd w:val="clear" w:color="auto" w:fill="EEF8F7" w:themeFill="accent5" w:themeFillTint="33"/>
      </w:tcPr>
    </w:tblStylePr>
    <w:tblStylePr w:type="band2Horz">
      <w:tblPr/>
      <w:tcPr>
        <w:shd w:val="clear" w:color="auto" w:fill="EEF8F7" w:themeFill="accent5" w:themeFillTint="33"/>
      </w:tcPr>
    </w:tblStylePr>
  </w:style>
  <w:style w:type="table" w:customStyle="1" w:styleId="OrangeTable">
    <w:name w:val="Orange Table"/>
    <w:basedOn w:val="TableNormal"/>
    <w:uiPriority w:val="99"/>
    <w:rsid w:val="00E95944"/>
    <w:pPr>
      <w:spacing w:after="0" w:line="240" w:lineRule="auto"/>
    </w:pPr>
    <w:tblPr>
      <w:tblStyleRowBandSize w:val="1"/>
      <w:tblStyleColBandSize w:val="1"/>
      <w:tblBorders>
        <w:top w:val="single" w:sz="4" w:space="0" w:color="EAB45B" w:themeColor="accent4"/>
        <w:bottom w:val="single" w:sz="8" w:space="0" w:color="EAB45B" w:themeColor="accent4"/>
        <w:insideH w:val="single" w:sz="8" w:space="0" w:color="EAB45B" w:themeColor="accent4"/>
        <w:insideV w:val="single" w:sz="8" w:space="0" w:color="EAB45B" w:themeColor="accent4"/>
      </w:tblBorders>
      <w:tblCellMar>
        <w:left w:w="0" w:type="dxa"/>
        <w:right w:w="0" w:type="dxa"/>
      </w:tblCellMar>
    </w:tblPr>
    <w:tcPr>
      <w:shd w:val="clear" w:color="auto" w:fill="auto"/>
    </w:tcPr>
    <w:tblStylePr w:type="firstRow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EAB45B" w:themeColor="accent4"/>
          <w:tl2br w:val="nil"/>
          <w:tr2bl w:val="nil"/>
        </w:tcBorders>
        <w:shd w:val="clear" w:color="auto" w:fill="DE6A45" w:themeFill="accent3"/>
      </w:tcPr>
    </w:tblStylePr>
    <w:tblStylePr w:type="lastRow">
      <w:tblPr/>
      <w:tcPr>
        <w:shd w:val="clear" w:color="auto" w:fill="FDFAF5"/>
      </w:tcPr>
    </w:tblStylePr>
    <w:tblStylePr w:type="firstCol">
      <w:rPr>
        <w:color w:val="FFFFFF" w:themeColor="background1"/>
      </w:rPr>
      <w:tblPr/>
      <w:tcPr>
        <w:shd w:val="clear" w:color="auto" w:fill="DE6A45" w:themeFill="accent3"/>
      </w:tcPr>
    </w:tblStylePr>
    <w:tblStylePr w:type="lastCol">
      <w:tblPr/>
      <w:tcPr>
        <w:shd w:val="clear" w:color="auto" w:fill="FDFAF5"/>
      </w:tcPr>
    </w:tblStylePr>
    <w:tblStylePr w:type="band2Vert">
      <w:tblPr/>
      <w:tcPr>
        <w:shd w:val="clear" w:color="auto" w:fill="FDFAF5"/>
      </w:tcPr>
    </w:tblStylePr>
    <w:tblStylePr w:type="band2Horz">
      <w:tblPr/>
      <w:tcPr>
        <w:shd w:val="clear" w:color="auto" w:fill="FDFAF5"/>
      </w:tcPr>
    </w:tblStylePr>
  </w:style>
  <w:style w:type="paragraph" w:customStyle="1" w:styleId="PulloutHeading">
    <w:name w:val="Pullout Heading"/>
    <w:basedOn w:val="PulloutText"/>
    <w:uiPriority w:val="6"/>
    <w:qFormat/>
    <w:rsid w:val="00357051"/>
    <w:rPr>
      <w:b/>
      <w:sz w:val="28"/>
    </w:rPr>
  </w:style>
  <w:style w:type="paragraph" w:customStyle="1" w:styleId="TOCHeading2">
    <w:name w:val="TOC Heading 2"/>
    <w:basedOn w:val="BodyText"/>
    <w:uiPriority w:val="39"/>
    <w:rsid w:val="00C14E0F"/>
    <w:pPr>
      <w:spacing w:before="360"/>
    </w:pPr>
    <w:rPr>
      <w:b/>
      <w:color w:val="004B7E" w:themeColor="accent1"/>
      <w:sz w:val="32"/>
    </w:rPr>
  </w:style>
  <w:style w:type="paragraph" w:customStyle="1" w:styleId="AppendixTableCaption">
    <w:name w:val="Appendix Table Caption"/>
    <w:basedOn w:val="TableCaption"/>
    <w:uiPriority w:val="7"/>
    <w:qFormat/>
    <w:rsid w:val="00D93867"/>
  </w:style>
  <w:style w:type="paragraph" w:customStyle="1" w:styleId="AppendixFigureCaption">
    <w:name w:val="Appendix Figure Caption"/>
    <w:basedOn w:val="Caption"/>
    <w:uiPriority w:val="7"/>
    <w:qFormat/>
    <w:rsid w:val="00D93867"/>
  </w:style>
  <w:style w:type="character" w:styleId="PageNumber">
    <w:name w:val="page number"/>
    <w:basedOn w:val="DefaultParagraphFont"/>
    <w:uiPriority w:val="99"/>
    <w:rsid w:val="00126732"/>
  </w:style>
  <w:style w:type="paragraph" w:customStyle="1" w:styleId="TableSubheading">
    <w:name w:val="Table Subheading"/>
    <w:basedOn w:val="TableHeading"/>
    <w:uiPriority w:val="3"/>
    <w:qFormat/>
    <w:rsid w:val="00BE6C3F"/>
    <w:rPr>
      <w:color w:val="58595B" w:themeColor="text2"/>
    </w:rPr>
  </w:style>
  <w:style w:type="numbering" w:customStyle="1" w:styleId="TableBullets">
    <w:name w:val="Table_Bullets"/>
    <w:uiPriority w:val="99"/>
    <w:rsid w:val="00B01DE5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6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onitoring@oho.qld.gov.au" TargetMode="External"/><Relationship Id="rId4" Type="http://schemas.openxmlformats.org/officeDocument/2006/relationships/styles" Target="styles.xml"/><Relationship Id="rId9" Type="http://schemas.openxmlformats.org/officeDocument/2006/relationships/hyperlink" Target="mailto:monitoring@oho.qld.gov.au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3.em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nursingmidwiferyboard.gov.au/News/2019-02-15-chaperone-doctor.asp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95EF05E91F544FDB3665CE42BF60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DDDE4-A09A-41C5-9DEE-E4E376675638}"/>
      </w:docPartPr>
      <w:docPartBody>
        <w:p w:rsidR="00A042E3" w:rsidRDefault="009220A6">
          <w:pPr>
            <w:pStyle w:val="995EF05E91F544FDB3665CE42BF60ED3"/>
          </w:pPr>
          <w:r w:rsidRPr="00827C91">
            <w:rPr>
              <w:color w:val="FFFFFF" w:themeColor="background1"/>
              <w:shd w:val="clear" w:color="auto" w:fill="D9D9D9" w:themeFill="background1" w:themeFillShade="D9"/>
            </w:rPr>
            <w:t xml:space="preserve">[Form </w:t>
          </w:r>
          <w:r>
            <w:rPr>
              <w:color w:val="FFFFFF" w:themeColor="background1"/>
              <w:shd w:val="clear" w:color="auto" w:fill="D9D9D9" w:themeFill="background1" w:themeFillShade="D9"/>
            </w:rPr>
            <w:t>t</w:t>
          </w:r>
          <w:r w:rsidRPr="00827C91">
            <w:rPr>
              <w:color w:val="FFFFFF" w:themeColor="background1"/>
              <w:shd w:val="clear" w:color="auto" w:fill="D9D9D9" w:themeFill="background1" w:themeFillShade="D9"/>
            </w:rPr>
            <w:t>itle]</w:t>
          </w:r>
        </w:p>
      </w:docPartBody>
    </w:docPart>
    <w:docPart>
      <w:docPartPr>
        <w:name w:val="9A04C98C3BED4109840F8171644E3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20EF1-7812-4C40-B7CC-55B10A19B63F}"/>
      </w:docPartPr>
      <w:docPartBody>
        <w:p w:rsidR="00A042E3" w:rsidRDefault="009220A6" w:rsidP="009220A6">
          <w:pPr>
            <w:pStyle w:val="9A04C98C3BED4109840F8171644E3639"/>
          </w:pPr>
          <w:r w:rsidRPr="0005407B">
            <w:rPr>
              <w:i/>
              <w:color w:val="FF0000"/>
            </w:rPr>
            <w:t>Insert full name of practitioner</w:t>
          </w:r>
        </w:p>
      </w:docPartBody>
    </w:docPart>
    <w:docPart>
      <w:docPartPr>
        <w:name w:val="6BA26FFF8936410FAB1E4029A3AA3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359CD-737D-4B76-8F5E-606796A8B995}"/>
      </w:docPartPr>
      <w:docPartBody>
        <w:p w:rsidR="00A042E3" w:rsidRDefault="009220A6" w:rsidP="009220A6">
          <w:pPr>
            <w:pStyle w:val="6BA26FFF8936410FAB1E4029A3AA3234"/>
          </w:pPr>
          <w:r w:rsidRPr="0005407B">
            <w:rPr>
              <w:i/>
              <w:color w:val="FF0000"/>
            </w:rPr>
            <w:t xml:space="preserve">Insert </w:t>
          </w:r>
          <w:r>
            <w:rPr>
              <w:i/>
              <w:color w:val="FF0000"/>
            </w:rPr>
            <w:t>full name of practice</w:t>
          </w:r>
        </w:p>
      </w:docPartBody>
    </w:docPart>
    <w:docPart>
      <w:docPartPr>
        <w:name w:val="055203DCCE3F4A099AEA87E65825E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2C221-27ED-4C91-B91A-AE3393FAE55A}"/>
      </w:docPartPr>
      <w:docPartBody>
        <w:p w:rsidR="00A042E3" w:rsidRDefault="009220A6" w:rsidP="009220A6">
          <w:pPr>
            <w:pStyle w:val="055203DCCE3F4A099AEA87E65825ED93"/>
          </w:pPr>
          <w:r w:rsidRPr="0005407B">
            <w:rPr>
              <w:i/>
              <w:color w:val="FF0000"/>
            </w:rPr>
            <w:t>Insert</w:t>
          </w:r>
          <w:r>
            <w:rPr>
              <w:i/>
              <w:color w:val="FF0000"/>
            </w:rPr>
            <w:t xml:space="preserve"> practice location – physical address only</w:t>
          </w:r>
        </w:p>
      </w:docPartBody>
    </w:docPart>
    <w:docPart>
      <w:docPartPr>
        <w:name w:val="DB088A9F0E414BB6BC8B2B1379690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A59A5D-D246-4943-9874-835F8E85FAB0}"/>
      </w:docPartPr>
      <w:docPartBody>
        <w:p w:rsidR="00A042E3" w:rsidRDefault="009220A6" w:rsidP="009220A6">
          <w:pPr>
            <w:pStyle w:val="DB088A9F0E414BB6BC8B2B1379690E91"/>
          </w:pPr>
          <w:r>
            <w:rPr>
              <w:rStyle w:val="PlaceholderText"/>
            </w:rPr>
            <w:t>[Choose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Rounded MT">
    <w:altName w:val="Arial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20A6"/>
    <w:rsid w:val="009220A6"/>
    <w:rsid w:val="00A04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5EF05E91F544FDB3665CE42BF60ED3">
    <w:name w:val="995EF05E91F544FDB3665CE42BF60ED3"/>
  </w:style>
  <w:style w:type="paragraph" w:customStyle="1" w:styleId="9A04C98C3BED4109840F8171644E3639">
    <w:name w:val="9A04C98C3BED4109840F8171644E3639"/>
    <w:rsid w:val="009220A6"/>
  </w:style>
  <w:style w:type="paragraph" w:customStyle="1" w:styleId="6BA26FFF8936410FAB1E4029A3AA3234">
    <w:name w:val="6BA26FFF8936410FAB1E4029A3AA3234"/>
    <w:rsid w:val="009220A6"/>
  </w:style>
  <w:style w:type="paragraph" w:customStyle="1" w:styleId="055203DCCE3F4A099AEA87E65825ED93">
    <w:name w:val="055203DCCE3F4A099AEA87E65825ED93"/>
    <w:rsid w:val="009220A6"/>
  </w:style>
  <w:style w:type="character" w:styleId="PlaceholderText">
    <w:name w:val="Placeholder Text"/>
    <w:basedOn w:val="DefaultParagraphFont"/>
    <w:uiPriority w:val="99"/>
    <w:semiHidden/>
    <w:rsid w:val="009220A6"/>
    <w:rPr>
      <w:color w:val="808080"/>
    </w:rPr>
  </w:style>
  <w:style w:type="paragraph" w:customStyle="1" w:styleId="DB088A9F0E414BB6BC8B2B1379690E91">
    <w:name w:val="DB088A9F0E414BB6BC8B2B1379690E91"/>
    <w:rsid w:val="009220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HO">
      <a:dk1>
        <a:sysClr val="windowText" lastClr="000000"/>
      </a:dk1>
      <a:lt1>
        <a:sysClr val="window" lastClr="FFFFFF"/>
      </a:lt1>
      <a:dk2>
        <a:srgbClr val="58595B"/>
      </a:dk2>
      <a:lt2>
        <a:srgbClr val="E4E4E4"/>
      </a:lt2>
      <a:accent1>
        <a:srgbClr val="004B7E"/>
      </a:accent1>
      <a:accent2>
        <a:srgbClr val="79A899"/>
      </a:accent2>
      <a:accent3>
        <a:srgbClr val="DE6A45"/>
      </a:accent3>
      <a:accent4>
        <a:srgbClr val="EAB45B"/>
      </a:accent4>
      <a:accent5>
        <a:srgbClr val="AADCD8"/>
      </a:accent5>
      <a:accent6>
        <a:srgbClr val="D14D3C"/>
      </a:accent6>
      <a:hlink>
        <a:srgbClr val="004B7E"/>
      </a:hlink>
      <a:folHlink>
        <a:srgbClr val="004B7E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67FC78-9DCE-4CCE-B2B4-79ADD61BC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Practice monitor acknowledgement</dc:title>
  <dc:subject/>
  <dc:creator>Marlene Paterson</dc:creator>
  <cp:keywords/>
  <dc:description/>
  <cp:lastModifiedBy>Simon Hamill</cp:lastModifiedBy>
  <cp:revision>5</cp:revision>
  <dcterms:created xsi:type="dcterms:W3CDTF">2022-08-09T06:49:00Z</dcterms:created>
  <dcterms:modified xsi:type="dcterms:W3CDTF">2022-08-16T04:06:00Z</dcterms:modified>
</cp:coreProperties>
</file>